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8E8771" w14:textId="77777777" w:rsidR="00567FA9" w:rsidRPr="008957FA" w:rsidRDefault="00567FA9" w:rsidP="00700589">
      <w:pPr>
        <w:jc w:val="center"/>
        <w:rPr>
          <w:b/>
          <w:color w:val="239E7C"/>
          <w:sz w:val="80"/>
          <w:szCs w:val="80"/>
        </w:rPr>
      </w:pPr>
    </w:p>
    <w:p w14:paraId="73EECC18" w14:textId="77777777" w:rsidR="00601F08" w:rsidRPr="004F21C3" w:rsidRDefault="000E7A2E" w:rsidP="00700589">
      <w:pPr>
        <w:jc w:val="center"/>
        <w:rPr>
          <w:b/>
          <w:color w:val="239E7C"/>
          <w:sz w:val="96"/>
          <w:szCs w:val="96"/>
        </w:rPr>
      </w:pPr>
      <w:r>
        <w:rPr>
          <w:b/>
          <w:noProof/>
          <w:color w:val="239E7C"/>
          <w:sz w:val="96"/>
          <w:szCs w:val="96"/>
          <w:lang w:eastAsia="es-ES"/>
        </w:rPr>
        <w:pict w14:anchorId="4FD05431">
          <v:line id="_x0000_s1026" style="position:absolute;left:0;text-align:left;z-index:251656704" from="-6.05pt,135.75pt" to="475.85pt,135.75pt" strokecolor="#239e7c" strokeweight="1.75pt"/>
        </w:pict>
      </w:r>
      <w:r w:rsidR="00DB03A0">
        <w:rPr>
          <w:b/>
          <w:color w:val="239E7C"/>
          <w:sz w:val="96"/>
          <w:szCs w:val="96"/>
        </w:rPr>
        <w:t>Informe de contribución a la Igualdad de Género</w:t>
      </w:r>
      <w:r w:rsidR="00700589" w:rsidRPr="004F21C3">
        <w:rPr>
          <w:b/>
          <w:color w:val="239E7C"/>
          <w:sz w:val="96"/>
          <w:szCs w:val="96"/>
        </w:rPr>
        <w:t xml:space="preserve"> </w:t>
      </w:r>
    </w:p>
    <w:p w14:paraId="2B18B0F4" w14:textId="77777777" w:rsidR="00DB03A0" w:rsidRPr="00DB03A0" w:rsidRDefault="00DB03A0" w:rsidP="00601F08">
      <w:pPr>
        <w:jc w:val="center"/>
        <w:rPr>
          <w:color w:val="239E7C"/>
          <w:sz w:val="10"/>
          <w:szCs w:val="10"/>
        </w:rPr>
      </w:pPr>
    </w:p>
    <w:p w14:paraId="6D493A68" w14:textId="77777777" w:rsidR="00DB03A0" w:rsidRDefault="00DB03A0" w:rsidP="00601F08">
      <w:pPr>
        <w:jc w:val="center"/>
        <w:rPr>
          <w:color w:val="239E7C"/>
          <w:sz w:val="52"/>
          <w:szCs w:val="52"/>
        </w:rPr>
      </w:pPr>
      <w:r w:rsidRPr="00DB03A0">
        <w:rPr>
          <w:color w:val="239E7C"/>
          <w:sz w:val="52"/>
          <w:szCs w:val="52"/>
        </w:rPr>
        <w:t>Solicitud de Pago</w:t>
      </w:r>
    </w:p>
    <w:p w14:paraId="2D52A9B5" w14:textId="77777777" w:rsidR="004F21C3" w:rsidRDefault="004F21C3" w:rsidP="00210D1F">
      <w:pPr>
        <w:pStyle w:val="Default"/>
        <w:jc w:val="both"/>
        <w:rPr>
          <w:rFonts w:ascii="Arial Narrow" w:hAnsi="Arial Narrow"/>
          <w:color w:val="auto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3"/>
      </w:tblGrid>
      <w:tr w:rsidR="000079E2" w14:paraId="2220C29F" w14:textId="77777777" w:rsidTr="00524480">
        <w:tc>
          <w:tcPr>
            <w:tcW w:w="9713" w:type="dxa"/>
          </w:tcPr>
          <w:p w14:paraId="57455D65" w14:textId="77777777" w:rsidR="000079E2" w:rsidRDefault="000079E2" w:rsidP="00041082">
            <w:pPr>
              <w:pStyle w:val="Default"/>
              <w:jc w:val="both"/>
              <w:rPr>
                <w:rFonts w:ascii="Arial Narrow" w:hAnsi="Arial Narrow"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color w:val="auto"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55680" behindDoc="0" locked="0" layoutInCell="1" allowOverlap="1" wp14:anchorId="063AAD8D" wp14:editId="5EFD3818">
                  <wp:simplePos x="0" y="0"/>
                  <wp:positionH relativeFrom="margin">
                    <wp:align>center</wp:align>
                  </wp:positionH>
                  <wp:positionV relativeFrom="margin">
                    <wp:posOffset>41910</wp:posOffset>
                  </wp:positionV>
                  <wp:extent cx="1085850" cy="532130"/>
                  <wp:effectExtent l="19050" t="0" r="0" b="0"/>
                  <wp:wrapSquare wrapText="bothSides"/>
                  <wp:docPr id="4" name="3 Imagen" descr="Europa invierte 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pa invierte grand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1CC0F6" w14:textId="77777777" w:rsidR="000079E2" w:rsidRDefault="000079E2" w:rsidP="00041082">
            <w:pPr>
              <w:pStyle w:val="Default"/>
              <w:jc w:val="both"/>
              <w:rPr>
                <w:rFonts w:ascii="Arial Narrow" w:hAnsi="Arial Narrow"/>
                <w:color w:val="auto"/>
                <w:sz w:val="22"/>
                <w:szCs w:val="22"/>
              </w:rPr>
            </w:pPr>
          </w:p>
          <w:p w14:paraId="39236BF8" w14:textId="77777777" w:rsidR="000079E2" w:rsidRDefault="000079E2" w:rsidP="00041082">
            <w:pPr>
              <w:pStyle w:val="Default"/>
              <w:jc w:val="both"/>
              <w:rPr>
                <w:rFonts w:ascii="Arial Narrow" w:hAnsi="Arial Narrow"/>
                <w:color w:val="auto"/>
                <w:sz w:val="22"/>
                <w:szCs w:val="22"/>
              </w:rPr>
            </w:pPr>
          </w:p>
          <w:p w14:paraId="1EF1D154" w14:textId="77777777" w:rsidR="000079E2" w:rsidRDefault="000079E2" w:rsidP="00041082">
            <w:pPr>
              <w:pStyle w:val="Default"/>
              <w:jc w:val="both"/>
              <w:rPr>
                <w:rFonts w:ascii="Arial Narrow" w:hAnsi="Arial Narrow"/>
                <w:color w:val="auto"/>
                <w:sz w:val="22"/>
                <w:szCs w:val="22"/>
              </w:rPr>
            </w:pPr>
          </w:p>
          <w:p w14:paraId="3DF83AE3" w14:textId="77777777" w:rsidR="000079E2" w:rsidRDefault="000079E2" w:rsidP="00041082">
            <w:pPr>
              <w:pStyle w:val="Default"/>
              <w:jc w:val="both"/>
              <w:rPr>
                <w:rFonts w:ascii="Arial Narrow" w:hAnsi="Arial Narrow"/>
                <w:color w:val="auto"/>
                <w:sz w:val="22"/>
                <w:szCs w:val="22"/>
              </w:rPr>
            </w:pPr>
          </w:p>
          <w:p w14:paraId="76F7F938" w14:textId="77777777" w:rsidR="000079E2" w:rsidRPr="004F21C3" w:rsidRDefault="000079E2" w:rsidP="00041082">
            <w:pPr>
              <w:pStyle w:val="Default"/>
              <w:jc w:val="both"/>
              <w:rPr>
                <w:rFonts w:ascii="Arial Narrow" w:hAnsi="Arial Narrow"/>
                <w:color w:val="auto"/>
                <w:sz w:val="22"/>
                <w:szCs w:val="22"/>
              </w:rPr>
            </w:pPr>
          </w:p>
        </w:tc>
      </w:tr>
      <w:tr w:rsidR="00041082" w14:paraId="63381F48" w14:textId="77777777" w:rsidTr="00524480">
        <w:trPr>
          <w:trHeight w:val="57"/>
        </w:trPr>
        <w:tc>
          <w:tcPr>
            <w:tcW w:w="9713" w:type="dxa"/>
          </w:tcPr>
          <w:p w14:paraId="5DD7092E" w14:textId="77777777" w:rsidR="00DC0BD9" w:rsidRDefault="003F574F" w:rsidP="00FF53A9">
            <w:pPr>
              <w:pStyle w:val="Default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E2B09">
              <w:rPr>
                <w:rFonts w:ascii="Arial Narrow" w:hAnsi="Arial Narrow"/>
                <w:color w:val="auto"/>
                <w:sz w:val="20"/>
                <w:szCs w:val="20"/>
              </w:rPr>
              <w:t>Este modelo de informe no es un documento oficial, se ha creado para ser utilizado por las personas o entidades solicitantes de forma opcional.</w:t>
            </w:r>
            <w:r w:rsidR="00524480" w:rsidRPr="00BE2B09">
              <w:rPr>
                <w:rFonts w:ascii="Arial Narrow" w:hAnsi="Arial Narrow"/>
                <w:color w:val="auto"/>
                <w:sz w:val="20"/>
                <w:szCs w:val="20"/>
              </w:rPr>
              <w:t xml:space="preserve"> </w:t>
            </w:r>
            <w:r w:rsidR="00524480" w:rsidRPr="00BE2B09">
              <w:rPr>
                <w:rFonts w:ascii="Arial Narrow" w:hAnsi="Arial Narrow"/>
                <w:sz w:val="20"/>
                <w:szCs w:val="20"/>
              </w:rPr>
              <w:t>Según el artículo 34 punto f de la Orden de 23 de noviembre de 2017: “Junto a la documentación justificativa se acompañará, en su caso, documentación que contemple la perspectiva de género en su diagnóstico, objetivos, desarrollo y evaluación, con indicadores y datos desagregados por sexo.”</w:t>
            </w:r>
            <w:r w:rsidR="00FF53A9" w:rsidRPr="00BE2B0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1D880520" w14:textId="77777777" w:rsidR="005348D2" w:rsidRPr="00BE2B09" w:rsidRDefault="005348D2" w:rsidP="00FF53A9">
            <w:pPr>
              <w:pStyle w:val="Default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0639672F" w14:textId="77777777" w:rsidR="00B61C34" w:rsidRPr="00B61C34" w:rsidRDefault="00B61C34" w:rsidP="00DC0BD9">
            <w:pPr>
              <w:pStyle w:val="Default"/>
              <w:jc w:val="both"/>
              <w:rPr>
                <w:rFonts w:ascii="Arial Narrow" w:hAnsi="Arial Narrow"/>
                <w:sz w:val="20"/>
                <w:szCs w:val="20"/>
                <w:highlight w:val="yellow"/>
              </w:rPr>
            </w:pPr>
            <w:r w:rsidRPr="00BE2B09">
              <w:rPr>
                <w:rFonts w:ascii="Arial Narrow" w:hAnsi="Arial Narrow"/>
                <w:sz w:val="20"/>
                <w:szCs w:val="20"/>
              </w:rPr>
              <w:t xml:space="preserve">Parte de su contenido </w:t>
            </w:r>
            <w:r w:rsidR="00DC0BD9" w:rsidRPr="00BE2B09">
              <w:rPr>
                <w:rFonts w:ascii="Arial Narrow" w:hAnsi="Arial Narrow"/>
                <w:sz w:val="20"/>
                <w:szCs w:val="20"/>
              </w:rPr>
              <w:t>se ha extraído de</w:t>
            </w:r>
            <w:r w:rsidRPr="00BE2B09">
              <w:rPr>
                <w:rFonts w:ascii="Arial Narrow" w:hAnsi="Arial Narrow"/>
                <w:sz w:val="20"/>
                <w:szCs w:val="20"/>
              </w:rPr>
              <w:t xml:space="preserve"> la “Guía para la elaboración del Informe de Contribución a la Igualdad de Género” elaborada por el grupo de trabajo de género Leader (grupo formado por representantes de 13 GDR de Andalucía, representantes de la DGIICA, representantes de ARA y la formadora – dinamizadora</w:t>
            </w:r>
            <w:r w:rsidR="00BE2B09">
              <w:rPr>
                <w:rFonts w:ascii="Arial Narrow" w:hAnsi="Arial Narrow"/>
                <w:sz w:val="20"/>
                <w:szCs w:val="20"/>
              </w:rPr>
              <w:t xml:space="preserve"> de la empresa De la I a la equis</w:t>
            </w:r>
            <w:r w:rsidR="00DC0BD9" w:rsidRPr="00BE2B09">
              <w:rPr>
                <w:rFonts w:ascii="Arial Narrow" w:hAnsi="Arial Narrow"/>
                <w:sz w:val="20"/>
                <w:szCs w:val="20"/>
              </w:rPr>
              <w:t>)</w:t>
            </w:r>
            <w:r w:rsidRPr="00BE2B0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041082" w14:paraId="3E1C4793" w14:textId="77777777" w:rsidTr="00524480">
        <w:tc>
          <w:tcPr>
            <w:tcW w:w="9713" w:type="dxa"/>
          </w:tcPr>
          <w:p w14:paraId="7B15099C" w14:textId="77777777" w:rsidR="00041082" w:rsidRPr="00BC11DB" w:rsidRDefault="00BC11DB" w:rsidP="00BC11DB">
            <w:pPr>
              <w:jc w:val="center"/>
              <w:rPr>
                <w:color w:val="116E93"/>
                <w:sz w:val="18"/>
                <w:szCs w:val="18"/>
              </w:rPr>
            </w:pPr>
            <w:r w:rsidRPr="00BC11DB">
              <w:rPr>
                <w:color w:val="116E93"/>
                <w:sz w:val="18"/>
                <w:szCs w:val="18"/>
              </w:rPr>
              <w:t>.</w:t>
            </w:r>
          </w:p>
          <w:p w14:paraId="711E9A8F" w14:textId="77777777" w:rsidR="00041082" w:rsidRPr="006B7A73" w:rsidRDefault="00041082" w:rsidP="006B7A73">
            <w:pPr>
              <w:jc w:val="center"/>
              <w:rPr>
                <w:b/>
                <w:color w:val="116E93"/>
                <w:sz w:val="32"/>
                <w:szCs w:val="32"/>
              </w:rPr>
            </w:pPr>
          </w:p>
        </w:tc>
      </w:tr>
      <w:tr w:rsidR="004F21C3" w:rsidRPr="00DD3ACE" w14:paraId="68CB37CB" w14:textId="77777777" w:rsidTr="00524480">
        <w:tc>
          <w:tcPr>
            <w:tcW w:w="9713" w:type="dxa"/>
          </w:tcPr>
          <w:p w14:paraId="5DF2B455" w14:textId="497DFD29" w:rsidR="006B7A73" w:rsidRPr="006B7A73" w:rsidRDefault="006B7A73" w:rsidP="006B7A73">
            <w:pPr>
              <w:jc w:val="center"/>
              <w:rPr>
                <w:b/>
                <w:color w:val="116E93"/>
                <w:sz w:val="32"/>
                <w:szCs w:val="32"/>
              </w:rPr>
            </w:pPr>
            <w:r w:rsidRPr="006B7A73">
              <w:rPr>
                <w:b/>
                <w:color w:val="116E93"/>
                <w:sz w:val="32"/>
                <w:szCs w:val="32"/>
              </w:rPr>
              <w:t>Grupo de Desarrollo Rural del Litoral de la Janda</w:t>
            </w:r>
            <w:r w:rsidR="00FB124F">
              <w:rPr>
                <w:b/>
                <w:color w:val="116E93"/>
                <w:sz w:val="32"/>
                <w:szCs w:val="32"/>
              </w:rPr>
              <w:t xml:space="preserve"> y de los Alcornocales</w:t>
            </w:r>
          </w:p>
          <w:p w14:paraId="42FD0A3A" w14:textId="77777777" w:rsidR="006B7A73" w:rsidRDefault="006B7A73" w:rsidP="006B7A73">
            <w:pPr>
              <w:jc w:val="center"/>
              <w:rPr>
                <w:color w:val="116E93"/>
                <w:sz w:val="24"/>
                <w:szCs w:val="24"/>
              </w:rPr>
            </w:pPr>
            <w:r w:rsidRPr="006B7A73">
              <w:rPr>
                <w:color w:val="116E93"/>
                <w:sz w:val="24"/>
                <w:szCs w:val="24"/>
              </w:rPr>
              <w:t xml:space="preserve">Centro Ganadero </w:t>
            </w:r>
            <w:proofErr w:type="spellStart"/>
            <w:r w:rsidRPr="006B7A73">
              <w:rPr>
                <w:color w:val="116E93"/>
                <w:sz w:val="24"/>
                <w:szCs w:val="24"/>
              </w:rPr>
              <w:t>Montemarismas</w:t>
            </w:r>
            <w:proofErr w:type="spellEnd"/>
            <w:r w:rsidRPr="006B7A73">
              <w:rPr>
                <w:color w:val="116E93"/>
                <w:sz w:val="24"/>
                <w:szCs w:val="24"/>
              </w:rPr>
              <w:t xml:space="preserve"> - Ctra. Vejer-Barbate (CA-5203), km. 0,150 </w:t>
            </w:r>
          </w:p>
          <w:p w14:paraId="007E3BC0" w14:textId="77777777" w:rsidR="006B7A73" w:rsidRPr="006B7A73" w:rsidRDefault="006B7A73" w:rsidP="006B7A73">
            <w:pPr>
              <w:jc w:val="center"/>
              <w:rPr>
                <w:color w:val="116E93"/>
                <w:sz w:val="24"/>
                <w:szCs w:val="24"/>
              </w:rPr>
            </w:pPr>
            <w:r w:rsidRPr="006B7A73">
              <w:rPr>
                <w:color w:val="116E93"/>
                <w:sz w:val="24"/>
                <w:szCs w:val="24"/>
              </w:rPr>
              <w:t xml:space="preserve">11150 - Vejer de la Frontera (Cádiz) Apartado de Correos 43 </w:t>
            </w:r>
          </w:p>
          <w:p w14:paraId="05C6DEB7" w14:textId="68E2DA0D" w:rsidR="006B7A73" w:rsidRPr="00DD3ACE" w:rsidRDefault="006B7A73" w:rsidP="006B7A73">
            <w:pPr>
              <w:jc w:val="center"/>
              <w:rPr>
                <w:color w:val="116E93"/>
                <w:sz w:val="24"/>
                <w:szCs w:val="24"/>
                <w:lang w:val="en-US"/>
              </w:rPr>
            </w:pPr>
            <w:proofErr w:type="spellStart"/>
            <w:r w:rsidRPr="00DD3ACE">
              <w:rPr>
                <w:color w:val="116E93"/>
                <w:sz w:val="24"/>
                <w:szCs w:val="24"/>
                <w:lang w:val="en-US"/>
              </w:rPr>
              <w:t>Telf</w:t>
            </w:r>
            <w:proofErr w:type="spellEnd"/>
            <w:r w:rsidRPr="00DD3ACE">
              <w:rPr>
                <w:color w:val="116E93"/>
                <w:sz w:val="24"/>
                <w:szCs w:val="24"/>
                <w:lang w:val="en-US"/>
              </w:rPr>
              <w:t>.: 956 447000</w:t>
            </w:r>
            <w:r w:rsidR="009973EE">
              <w:rPr>
                <w:color w:val="116E93"/>
                <w:sz w:val="24"/>
                <w:szCs w:val="24"/>
                <w:lang w:val="en-US"/>
              </w:rPr>
              <w:t xml:space="preserve"> |</w:t>
            </w:r>
            <w:r w:rsidRPr="00DD3ACE">
              <w:rPr>
                <w:color w:val="116E93"/>
                <w:sz w:val="24"/>
                <w:szCs w:val="24"/>
                <w:lang w:val="en-US"/>
              </w:rPr>
              <w:t xml:space="preserve"> e-mail: </w:t>
            </w:r>
            <w:hyperlink r:id="rId9" w:history="1">
              <w:r w:rsidR="009973EE" w:rsidRPr="009973EE">
                <w:rPr>
                  <w:color w:val="116E93"/>
                  <w:sz w:val="24"/>
                  <w:szCs w:val="24"/>
                  <w:lang w:val="en-US"/>
                </w:rPr>
                <w:t>infogdr@jandalcornocales.org</w:t>
              </w:r>
            </w:hyperlink>
            <w:r w:rsidR="009973EE">
              <w:rPr>
                <w:color w:val="116E93"/>
                <w:sz w:val="24"/>
                <w:szCs w:val="24"/>
                <w:lang w:val="en-US"/>
              </w:rPr>
              <w:t xml:space="preserve"> | </w:t>
            </w:r>
            <w:r w:rsidR="009973EE" w:rsidRPr="009973EE">
              <w:rPr>
                <w:color w:val="116E93"/>
                <w:sz w:val="24"/>
                <w:szCs w:val="24"/>
                <w:lang w:val="en-US"/>
              </w:rPr>
              <w:t>www.jandalcornocales.org</w:t>
            </w:r>
          </w:p>
          <w:p w14:paraId="395ABB2B" w14:textId="77777777" w:rsidR="004F21C3" w:rsidRPr="00DD3ACE" w:rsidRDefault="004F21C3" w:rsidP="006B7A73">
            <w:pPr>
              <w:jc w:val="center"/>
              <w:rPr>
                <w:b/>
                <w:color w:val="116E93"/>
                <w:sz w:val="32"/>
                <w:szCs w:val="32"/>
                <w:lang w:val="en-US"/>
              </w:rPr>
            </w:pPr>
          </w:p>
        </w:tc>
      </w:tr>
      <w:tr w:rsidR="00841339" w:rsidRPr="00DD3ACE" w14:paraId="6F76378E" w14:textId="77777777" w:rsidTr="00524480">
        <w:tc>
          <w:tcPr>
            <w:tcW w:w="9713" w:type="dxa"/>
          </w:tcPr>
          <w:p w14:paraId="09ACFF2C" w14:textId="77777777" w:rsidR="00841339" w:rsidRPr="00AF2C2E" w:rsidRDefault="00841339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</w:p>
          <w:p w14:paraId="4CC5E11D" w14:textId="77777777" w:rsidR="00841339" w:rsidRPr="00AF2C2E" w:rsidRDefault="00841339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</w:p>
          <w:p w14:paraId="5E59F193" w14:textId="67AD69BD" w:rsidR="00841339" w:rsidRPr="00AF2C2E" w:rsidRDefault="000E7A2E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  <w:r>
              <w:rPr>
                <w:noProof/>
                <w:color w:val="239E7C"/>
                <w:sz w:val="12"/>
                <w:szCs w:val="12"/>
                <w:lang w:val="en-US"/>
              </w:rPr>
              <w:pict w14:anchorId="02F4CF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left:0;text-align:left;margin-left:235.85pt;margin-top:3.8pt;width:99.4pt;height:55.85pt;z-index:251659776">
                  <v:imagedata r:id="rId10" o:title="Logo EDL Litoral Janda"/>
                  <w10:wrap type="square"/>
                </v:shape>
              </w:pict>
            </w:r>
          </w:p>
          <w:p w14:paraId="3B9577C2" w14:textId="1FBD57D6" w:rsidR="00841339" w:rsidRPr="00AF2C2E" w:rsidRDefault="000E7A2E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  <w:r>
              <w:rPr>
                <w:noProof/>
                <w:color w:val="239E7C"/>
                <w:sz w:val="12"/>
                <w:szCs w:val="12"/>
                <w:lang w:val="en-US"/>
              </w:rPr>
              <w:pict w14:anchorId="04B75E65">
                <v:shape id="_x0000_s1032" type="#_x0000_t75" style="position:absolute;left:0;text-align:left;margin-left:126.25pt;margin-top:22.95pt;width:99.4pt;height:41.7pt;z-index:251658752;mso-position-horizontal-relative:margin;mso-position-vertical-relative:margin">
                  <v:imagedata r:id="rId11" o:title="Logo GDR y ODS png"/>
                  <w10:wrap type="square" anchorx="margin" anchory="margin"/>
                </v:shape>
              </w:pict>
            </w:r>
          </w:p>
          <w:p w14:paraId="702021C5" w14:textId="58DC8A95" w:rsidR="00841339" w:rsidRPr="00AF2C2E" w:rsidRDefault="00841339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</w:p>
          <w:p w14:paraId="1BBC69AC" w14:textId="77777777" w:rsidR="00841339" w:rsidRPr="00AF2C2E" w:rsidRDefault="00841339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</w:p>
          <w:p w14:paraId="262E9C90" w14:textId="77777777" w:rsidR="00841339" w:rsidRPr="00AF2C2E" w:rsidRDefault="00841339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</w:p>
          <w:p w14:paraId="6539192D" w14:textId="77777777" w:rsidR="00841339" w:rsidRPr="00AF2C2E" w:rsidRDefault="00841339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</w:p>
          <w:p w14:paraId="1CF7F4C7" w14:textId="77777777" w:rsidR="00841339" w:rsidRPr="00DD3ACE" w:rsidRDefault="00841339" w:rsidP="00841339">
            <w:pPr>
              <w:rPr>
                <w:color w:val="239E7C"/>
                <w:sz w:val="12"/>
                <w:szCs w:val="12"/>
                <w:lang w:val="en-US"/>
              </w:rPr>
            </w:pPr>
          </w:p>
        </w:tc>
      </w:tr>
      <w:tr w:rsidR="00841339" w:rsidRPr="00DD3ACE" w14:paraId="1404EC6E" w14:textId="77777777" w:rsidTr="00524480">
        <w:tc>
          <w:tcPr>
            <w:tcW w:w="9713" w:type="dxa"/>
          </w:tcPr>
          <w:p w14:paraId="5C08E595" w14:textId="5A87BD85" w:rsidR="00841339" w:rsidRDefault="00841339" w:rsidP="00841339">
            <w:pPr>
              <w:jc w:val="center"/>
              <w:rPr>
                <w:color w:val="116E93"/>
              </w:rPr>
            </w:pPr>
          </w:p>
          <w:p w14:paraId="247E7FEB" w14:textId="77777777" w:rsidR="00841339" w:rsidRDefault="00841339" w:rsidP="00841339">
            <w:pPr>
              <w:jc w:val="center"/>
              <w:rPr>
                <w:color w:val="116E93"/>
              </w:rPr>
            </w:pPr>
          </w:p>
          <w:p w14:paraId="5C5C597F" w14:textId="77777777" w:rsidR="00841339" w:rsidRDefault="00841339" w:rsidP="00841339">
            <w:pPr>
              <w:jc w:val="center"/>
              <w:rPr>
                <w:color w:val="116E93"/>
              </w:rPr>
            </w:pPr>
          </w:p>
          <w:p w14:paraId="5DE24B34" w14:textId="77777777" w:rsidR="00841339" w:rsidRDefault="00841339" w:rsidP="00841339">
            <w:pPr>
              <w:jc w:val="center"/>
              <w:rPr>
                <w:color w:val="116E93"/>
              </w:rPr>
            </w:pPr>
          </w:p>
          <w:p w14:paraId="4D6C0393" w14:textId="77777777" w:rsidR="00841339" w:rsidRDefault="00841339" w:rsidP="00841339">
            <w:pPr>
              <w:jc w:val="center"/>
              <w:rPr>
                <w:color w:val="116E93"/>
              </w:rPr>
            </w:pPr>
          </w:p>
          <w:p w14:paraId="43D1F7A4" w14:textId="77777777" w:rsidR="00841339" w:rsidRDefault="00841339" w:rsidP="00841339">
            <w:pPr>
              <w:jc w:val="center"/>
              <w:rPr>
                <w:color w:val="116E93"/>
              </w:rPr>
            </w:pPr>
          </w:p>
          <w:p w14:paraId="6916353A" w14:textId="77777777" w:rsidR="00841339" w:rsidRPr="00DD3ACE" w:rsidRDefault="00841339" w:rsidP="00841339">
            <w:pPr>
              <w:jc w:val="center"/>
              <w:rPr>
                <w:color w:val="239E7C"/>
                <w:sz w:val="12"/>
                <w:szCs w:val="12"/>
                <w:lang w:val="en-US"/>
              </w:rPr>
            </w:pP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13"/>
      </w:tblGrid>
      <w:tr w:rsidR="00524480" w:rsidRPr="00974A6B" w14:paraId="3B5A305D" w14:textId="77777777" w:rsidTr="00D53E49">
        <w:trPr>
          <w:trHeight w:val="367"/>
        </w:trPr>
        <w:tc>
          <w:tcPr>
            <w:tcW w:w="5000" w:type="pct"/>
            <w:tcBorders>
              <w:top w:val="single" w:sz="4" w:space="0" w:color="1481AB"/>
              <w:left w:val="single" w:sz="4" w:space="0" w:color="1481AB"/>
              <w:bottom w:val="single" w:sz="4" w:space="0" w:color="1481AB"/>
              <w:right w:val="single" w:sz="4" w:space="0" w:color="1481AB"/>
            </w:tcBorders>
            <w:shd w:val="clear" w:color="auto" w:fill="116E93"/>
            <w:vAlign w:val="center"/>
          </w:tcPr>
          <w:p w14:paraId="1BEF0331" w14:textId="77777777" w:rsidR="00524480" w:rsidRPr="00974A6B" w:rsidRDefault="00524480" w:rsidP="00D53E49">
            <w:pPr>
              <w:spacing w:after="0" w:line="240" w:lineRule="auto"/>
              <w:jc w:val="both"/>
              <w:rPr>
                <w:b/>
                <w:smallCaps/>
                <w:color w:val="FFFFFF"/>
              </w:rPr>
            </w:pPr>
            <w:r>
              <w:rPr>
                <w:b/>
                <w:smallCaps/>
                <w:color w:val="FFFFFF"/>
              </w:rPr>
              <w:lastRenderedPageBreak/>
              <w:t>ASPECTOS A TENER EN CUENTA PARA LA CUMPLIMENTACIÓN DE ESTE INFORME</w:t>
            </w:r>
          </w:p>
        </w:tc>
      </w:tr>
    </w:tbl>
    <w:p w14:paraId="0DFE3728" w14:textId="77777777" w:rsidR="00524480" w:rsidRPr="00974A6B" w:rsidRDefault="00524480" w:rsidP="00524480">
      <w:pPr>
        <w:spacing w:after="0" w:line="240" w:lineRule="auto"/>
        <w:jc w:val="both"/>
        <w:rPr>
          <w:b/>
          <w:lang w:val="es-ES_tradnl"/>
        </w:rPr>
      </w:pPr>
    </w:p>
    <w:p w14:paraId="6A47451B" w14:textId="6B0BCE78" w:rsidR="008957FA" w:rsidRDefault="00D70A1E" w:rsidP="008957FA">
      <w:pPr>
        <w:spacing w:after="0" w:line="240" w:lineRule="auto"/>
        <w:jc w:val="both"/>
        <w:rPr>
          <w:b/>
          <w:color w:val="239E7C"/>
          <w:lang w:val="es-ES_tradnl"/>
        </w:rPr>
      </w:pPr>
      <w:r>
        <w:rPr>
          <w:b/>
          <w:color w:val="239E7C"/>
          <w:lang w:val="es-ES_tradnl"/>
        </w:rPr>
        <w:t>I</w:t>
      </w:r>
      <w:r w:rsidRPr="008957FA">
        <w:rPr>
          <w:b/>
          <w:color w:val="239E7C"/>
          <w:lang w:val="es-ES_tradnl"/>
        </w:rPr>
        <w:t>gualdad de género</w:t>
      </w:r>
    </w:p>
    <w:p w14:paraId="52DBF684" w14:textId="77777777" w:rsidR="00D70A1E" w:rsidRDefault="00D70A1E" w:rsidP="008957FA">
      <w:pPr>
        <w:spacing w:after="0" w:line="240" w:lineRule="auto"/>
        <w:jc w:val="both"/>
        <w:rPr>
          <w:color w:val="239E7C"/>
          <w:lang w:val="es-ES_tradnl"/>
        </w:rPr>
      </w:pPr>
    </w:p>
    <w:p w14:paraId="41CBFF7E" w14:textId="77777777" w:rsidR="00D70A1E" w:rsidRDefault="008957FA" w:rsidP="00D70A1E">
      <w:pPr>
        <w:spacing w:after="0" w:line="240" w:lineRule="auto"/>
        <w:jc w:val="both"/>
        <w:rPr>
          <w:color w:val="239E7C"/>
          <w:lang w:val="es-ES_tradnl"/>
        </w:rPr>
      </w:pPr>
      <w:r w:rsidRPr="00DC0BD9">
        <w:rPr>
          <w:color w:val="239E7C"/>
          <w:lang w:val="es-ES_tradnl"/>
        </w:rPr>
        <w:t>Se refiere a la igualdad de derechos, responsabilidades y oportunidades de las mujeres y los hombres, y de las niñas y los niños. La igualdad no significa que las mujeres y los hombres serán iguales, sino que los derechos, responsabilidades y oportunidades de las mujeres y los hombres no dependerán de si nacieron con determinado sexo. La igualdad de género implica que los intereses, necesidades y prioridades de mujeres y hombres se toman en cuenta, reconociendo la diversidad de diferentes grupos de mujeres y hombres.</w:t>
      </w:r>
      <w:r w:rsidR="00DC0BD9">
        <w:rPr>
          <w:color w:val="239E7C"/>
          <w:lang w:val="es-ES_tradnl"/>
        </w:rPr>
        <w:t xml:space="preserve"> </w:t>
      </w:r>
      <w:r w:rsidRPr="00DC0BD9">
        <w:rPr>
          <w:color w:val="239E7C"/>
          <w:lang w:val="es-ES_tradnl"/>
        </w:rPr>
        <w:t>La igualdad de género no es un asunto de mujeres, sino que concierne e involucra a los hombres al igual que a las mujeres y a la sociedad en su conjunto. La igualdad entre mujeres y hombres se considera una cuestión de derechos humanos, además de un requisito como un indicador del desarrollo centrado en las personas.</w:t>
      </w:r>
    </w:p>
    <w:p w14:paraId="6E7BAC7B" w14:textId="309AE83B" w:rsidR="00AD270A" w:rsidRPr="00AD270A" w:rsidRDefault="00D70A1E" w:rsidP="00D70A1E">
      <w:pPr>
        <w:spacing w:after="0" w:line="240" w:lineRule="auto"/>
        <w:jc w:val="both"/>
        <w:rPr>
          <w:color w:val="239E7C"/>
          <w:lang w:val="es-ES_tradnl"/>
        </w:rPr>
      </w:pPr>
      <w:r w:rsidRPr="00AD270A">
        <w:rPr>
          <w:color w:val="239E7C"/>
          <w:lang w:val="es-ES_tradnl"/>
        </w:rPr>
        <w:t xml:space="preserve"> </w:t>
      </w:r>
    </w:p>
    <w:p w14:paraId="1994D635" w14:textId="77777777" w:rsidR="00AD270A" w:rsidRPr="00AD270A" w:rsidRDefault="00AD270A" w:rsidP="00AD270A">
      <w:pPr>
        <w:pStyle w:val="Default"/>
        <w:jc w:val="both"/>
        <w:rPr>
          <w:rFonts w:ascii="Arial Narrow" w:hAnsi="Arial Narrow" w:cs="Calibri"/>
          <w:b/>
          <w:color w:val="239E7C"/>
          <w:sz w:val="20"/>
          <w:szCs w:val="20"/>
        </w:rPr>
      </w:pPr>
      <w:r w:rsidRPr="00AD270A">
        <w:rPr>
          <w:rFonts w:ascii="Arial Narrow" w:hAnsi="Arial Narrow" w:cs="Calibri"/>
          <w:b/>
          <w:color w:val="239E7C"/>
          <w:sz w:val="20"/>
          <w:szCs w:val="20"/>
        </w:rPr>
        <w:t>Se recomienda el uso de un lenguaje no sexista</w:t>
      </w:r>
    </w:p>
    <w:p w14:paraId="7DEA7BE7" w14:textId="77777777" w:rsidR="00AD270A" w:rsidRPr="00AD270A" w:rsidRDefault="00AD270A" w:rsidP="00AD270A">
      <w:pPr>
        <w:pStyle w:val="Default"/>
        <w:jc w:val="both"/>
        <w:rPr>
          <w:rFonts w:ascii="Arial Narrow" w:hAnsi="Arial Narrow" w:cs="Calibri"/>
          <w:b/>
          <w:color w:val="239E7C"/>
          <w:sz w:val="20"/>
          <w:szCs w:val="20"/>
        </w:rPr>
      </w:pPr>
    </w:p>
    <w:p w14:paraId="27A04627" w14:textId="77777777" w:rsidR="00AD270A" w:rsidRPr="00AD270A" w:rsidRDefault="00AD270A" w:rsidP="00AD270A">
      <w:pPr>
        <w:pStyle w:val="Default"/>
        <w:jc w:val="both"/>
        <w:rPr>
          <w:rFonts w:ascii="Arial Narrow" w:hAnsi="Arial Narrow" w:cs="Calibri"/>
          <w:b/>
          <w:color w:val="239E7C"/>
          <w:sz w:val="20"/>
          <w:szCs w:val="20"/>
        </w:rPr>
      </w:pPr>
      <w:r w:rsidRPr="00AD270A">
        <w:rPr>
          <w:rFonts w:ascii="Arial Narrow" w:hAnsi="Arial Narrow" w:cs="Calibri"/>
          <w:b/>
          <w:color w:val="239E7C"/>
          <w:sz w:val="20"/>
          <w:szCs w:val="20"/>
        </w:rPr>
        <w:t>Un lenguaje no sexista es aquel que no oculta, no subordina, no infravalora, no excluye.</w:t>
      </w:r>
    </w:p>
    <w:p w14:paraId="4AB01C1C" w14:textId="77777777" w:rsidR="00AD270A" w:rsidRPr="00507038" w:rsidRDefault="00AD270A" w:rsidP="00507038">
      <w:pPr>
        <w:spacing w:after="0" w:line="240" w:lineRule="auto"/>
        <w:jc w:val="both"/>
        <w:rPr>
          <w:color w:val="239E7C"/>
          <w:lang w:val="es-ES_tradnl"/>
        </w:rPr>
      </w:pPr>
      <w:r w:rsidRPr="00507038">
        <w:rPr>
          <w:color w:val="239E7C"/>
          <w:lang w:val="es-ES_tradnl"/>
        </w:rPr>
        <w:t xml:space="preserve">Lo que no se nombra no existe. Esto, trasladado al género, implica que el hecho de que las mujeres no tengan una representación simbólica en la lengua contribuye a su </w:t>
      </w:r>
      <w:proofErr w:type="spellStart"/>
      <w:r w:rsidRPr="00507038">
        <w:rPr>
          <w:color w:val="239E7C"/>
          <w:lang w:val="es-ES_tradnl"/>
        </w:rPr>
        <w:t>invisibilización</w:t>
      </w:r>
      <w:proofErr w:type="spellEnd"/>
      <w:r w:rsidRPr="00507038">
        <w:rPr>
          <w:color w:val="239E7C"/>
          <w:lang w:val="es-ES_tradnl"/>
        </w:rPr>
        <w:t>. De ahí la necesidad, a fin de lograr el objetivo de la igualdad entre sexos, de hacer un uso del lenguaje que represente a las mujeres y a los hombres y que nombre sus experiencias de forma equilibrada</w:t>
      </w:r>
    </w:p>
    <w:p w14:paraId="6133451F" w14:textId="77777777" w:rsidR="00AD270A" w:rsidRDefault="00AD270A" w:rsidP="00524480">
      <w:pPr>
        <w:spacing w:after="0" w:line="240" w:lineRule="auto"/>
        <w:jc w:val="both"/>
        <w:rPr>
          <w:color w:val="239E7C"/>
          <w:lang w:val="es-ES_tradnl"/>
        </w:rPr>
      </w:pPr>
    </w:p>
    <w:p w14:paraId="2DB48DFF" w14:textId="4A500A9F" w:rsidR="00DC0BD9" w:rsidRPr="00B72F68" w:rsidRDefault="0066356F" w:rsidP="00B70D11">
      <w:pPr>
        <w:shd w:val="clear" w:color="auto" w:fill="239E7C"/>
        <w:spacing w:after="0" w:line="240" w:lineRule="auto"/>
        <w:jc w:val="both"/>
        <w:rPr>
          <w:b/>
          <w:color w:val="FFFFFF" w:themeColor="background1"/>
          <w:lang w:val="es-ES_tradnl"/>
        </w:rPr>
      </w:pPr>
      <w:r>
        <w:rPr>
          <w:b/>
          <w:color w:val="FFFFFF" w:themeColor="background1"/>
          <w:lang w:val="es-ES_tradnl"/>
        </w:rPr>
        <w:t>1</w:t>
      </w:r>
      <w:r w:rsidR="00DC0BD9" w:rsidRPr="00B72F68">
        <w:rPr>
          <w:b/>
          <w:color w:val="FFFFFF" w:themeColor="background1"/>
          <w:lang w:val="es-ES_tradnl"/>
        </w:rPr>
        <w:t xml:space="preserve">.- </w:t>
      </w:r>
      <w:r w:rsidR="00DC0BD9" w:rsidRPr="00B72F68">
        <w:rPr>
          <w:color w:val="FFFFFF" w:themeColor="background1"/>
          <w:lang w:val="es-ES_tradnl"/>
        </w:rPr>
        <w:t>Acciones</w:t>
      </w:r>
      <w:r w:rsidR="00472F32">
        <w:rPr>
          <w:color w:val="FFFFFF" w:themeColor="background1"/>
          <w:lang w:val="es-ES_tradnl"/>
        </w:rPr>
        <w:t xml:space="preserve"> </w:t>
      </w:r>
      <w:r w:rsidR="00DC0BD9" w:rsidRPr="00B72F68">
        <w:rPr>
          <w:color w:val="FFFFFF" w:themeColor="background1"/>
          <w:lang w:val="es-ES_tradnl"/>
        </w:rPr>
        <w:t xml:space="preserve">de </w:t>
      </w:r>
      <w:r w:rsidR="00DC0BD9" w:rsidRPr="00B72F68">
        <w:rPr>
          <w:b/>
          <w:color w:val="FFFFFF" w:themeColor="background1"/>
          <w:lang w:val="es-ES_tradnl"/>
        </w:rPr>
        <w:t>contribución indirecta.</w:t>
      </w:r>
    </w:p>
    <w:p w14:paraId="798EFE09" w14:textId="77777777" w:rsidR="00472F32" w:rsidRPr="00472F32" w:rsidRDefault="00472F32" w:rsidP="00472F32">
      <w:pPr>
        <w:spacing w:after="0" w:line="240" w:lineRule="auto"/>
        <w:jc w:val="both"/>
        <w:rPr>
          <w:bCs/>
          <w:sz w:val="10"/>
          <w:szCs w:val="10"/>
          <w:lang w:val="es-ES_tradnl"/>
        </w:rPr>
      </w:pPr>
    </w:p>
    <w:p w14:paraId="09950FC8" w14:textId="77777777" w:rsidR="00CF0DE7" w:rsidRDefault="00CF0DE7" w:rsidP="00CF0DE7">
      <w:pPr>
        <w:spacing w:after="0" w:line="240" w:lineRule="auto"/>
        <w:jc w:val="both"/>
        <w:rPr>
          <w:b/>
          <w:lang w:val="es-ES_tradnl"/>
        </w:rPr>
      </w:pPr>
      <w:r>
        <w:rPr>
          <w:b/>
          <w:lang w:val="es-ES_tradnl"/>
        </w:rPr>
        <w:t>Recuerde que el proyecto que ha ejecutado y dependiendo de la línea de ayudas en la que se enmarque, puede haber contribuido a la igualdad de género a través de los siguientes elementos (Convocatoria 2022):</w:t>
      </w:r>
    </w:p>
    <w:p w14:paraId="6E3BD4CA" w14:textId="14B1BA3B" w:rsidR="00B72F68" w:rsidRPr="00B70D11" w:rsidRDefault="00841339" w:rsidP="00841339">
      <w:pPr>
        <w:tabs>
          <w:tab w:val="left" w:pos="8371"/>
        </w:tabs>
        <w:spacing w:after="0" w:line="240" w:lineRule="auto"/>
        <w:jc w:val="both"/>
        <w:rPr>
          <w:color w:val="239E7C"/>
          <w:sz w:val="10"/>
          <w:szCs w:val="10"/>
          <w:lang w:val="es-ES_tradnl"/>
        </w:rPr>
      </w:pPr>
      <w:r>
        <w:rPr>
          <w:color w:val="239E7C"/>
          <w:sz w:val="10"/>
          <w:szCs w:val="10"/>
          <w:lang w:val="es-ES_tradnl"/>
        </w:rPr>
        <w:tab/>
      </w:r>
    </w:p>
    <w:p w14:paraId="085F3D27" w14:textId="77777777" w:rsidR="00DC0BD9" w:rsidRDefault="00DC0BD9" w:rsidP="00B70D11">
      <w:pPr>
        <w:shd w:val="clear" w:color="auto" w:fill="D9D9D9" w:themeFill="background1" w:themeFillShade="D9"/>
        <w:tabs>
          <w:tab w:val="left" w:pos="284"/>
        </w:tabs>
        <w:spacing w:after="0" w:line="240" w:lineRule="auto"/>
        <w:jc w:val="both"/>
        <w:rPr>
          <w:color w:val="239E7C"/>
          <w:lang w:val="es-ES_tradnl"/>
        </w:rPr>
      </w:pPr>
      <w:r w:rsidRPr="00DC0BD9">
        <w:rPr>
          <w:b/>
          <w:color w:val="239E7C"/>
          <w:lang w:val="es-ES_tradnl"/>
        </w:rPr>
        <w:t>a</w:t>
      </w:r>
      <w:r w:rsidRPr="00DC0BD9">
        <w:rPr>
          <w:color w:val="239E7C"/>
          <w:lang w:val="es-ES_tradnl"/>
        </w:rPr>
        <w:t>.</w:t>
      </w:r>
      <w:r w:rsidRPr="00DC0BD9">
        <w:rPr>
          <w:color w:val="239E7C"/>
          <w:lang w:val="es-ES_tradnl"/>
        </w:rPr>
        <w:tab/>
        <w:t xml:space="preserve">Cumplimiento de una </w:t>
      </w:r>
      <w:r w:rsidRPr="00DC0BD9">
        <w:rPr>
          <w:b/>
          <w:color w:val="239E7C"/>
          <w:lang w:val="es-ES_tradnl"/>
        </w:rPr>
        <w:t>condición de elegibilidad</w:t>
      </w:r>
      <w:r w:rsidRPr="00DC0BD9">
        <w:rPr>
          <w:color w:val="239E7C"/>
          <w:lang w:val="es-ES_tradnl"/>
        </w:rPr>
        <w:t xml:space="preserve"> (requisito)</w:t>
      </w:r>
    </w:p>
    <w:p w14:paraId="48B9BDA3" w14:textId="77777777" w:rsidR="00B72F68" w:rsidRPr="00B72F68" w:rsidRDefault="00B72F68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0"/>
          <w:szCs w:val="10"/>
          <w:lang w:val="es-ES_tradnl"/>
        </w:rPr>
      </w:pPr>
    </w:p>
    <w:p w14:paraId="18ACE019" w14:textId="5D837699" w:rsidR="00B72F68" w:rsidRPr="00EC6A33" w:rsidRDefault="00D06CD7" w:rsidP="00B70D11">
      <w:pPr>
        <w:tabs>
          <w:tab w:val="left" w:pos="284"/>
        </w:tabs>
        <w:spacing w:after="0" w:line="240" w:lineRule="auto"/>
        <w:jc w:val="both"/>
        <w:rPr>
          <w:u w:val="single"/>
          <w:lang w:val="es-ES_tradnl"/>
        </w:rPr>
      </w:pPr>
      <w:r w:rsidRPr="00EC6A33">
        <w:rPr>
          <w:b/>
          <w:u w:val="single"/>
          <w:lang w:val="es-ES_tradnl"/>
        </w:rPr>
        <w:t xml:space="preserve">Condición de elegibilidad </w:t>
      </w:r>
      <w:r w:rsidR="00B72F68" w:rsidRPr="00EC6A33">
        <w:rPr>
          <w:b/>
          <w:u w:val="single"/>
          <w:lang w:val="es-ES_tradnl"/>
        </w:rPr>
        <w:t>Línea 1</w:t>
      </w:r>
      <w:r w:rsidR="00B72F68" w:rsidRPr="00EC6A33">
        <w:rPr>
          <w:u w:val="single"/>
          <w:lang w:val="es-ES_tradnl"/>
        </w:rPr>
        <w:t>.</w:t>
      </w:r>
      <w:r w:rsidRPr="00EC6A33">
        <w:rPr>
          <w:u w:val="single"/>
          <w:lang w:val="es-ES_tradnl"/>
        </w:rPr>
        <w:t xml:space="preserve"> </w:t>
      </w:r>
      <w:r w:rsidR="009973EE" w:rsidRPr="00EC6A33">
        <w:rPr>
          <w:b/>
          <w:bCs/>
          <w:u w:val="single"/>
          <w:lang w:val="es-ES_tradnl"/>
        </w:rPr>
        <w:t>OG1PP3</w:t>
      </w:r>
      <w:r w:rsidRPr="00EC6A33">
        <w:rPr>
          <w:b/>
          <w:bCs/>
          <w:u w:val="single"/>
          <w:lang w:val="es-ES_tradnl"/>
        </w:rPr>
        <w:t>.</w:t>
      </w:r>
      <w:r w:rsidR="00494D1A" w:rsidRPr="00EC6A33">
        <w:rPr>
          <w:b/>
          <w:u w:val="single"/>
          <w:lang w:val="es-ES_tradnl"/>
        </w:rPr>
        <w:t xml:space="preserve"> </w:t>
      </w:r>
      <w:r w:rsidR="009973EE" w:rsidRPr="00EC6A33">
        <w:rPr>
          <w:u w:val="single"/>
          <w:lang w:val="es-ES_tradnl"/>
        </w:rPr>
        <w:t xml:space="preserve">Fomento y mejora de la competitividad de la actividad </w:t>
      </w:r>
      <w:proofErr w:type="spellStart"/>
      <w:r w:rsidR="009973EE" w:rsidRPr="00EC6A33">
        <w:rPr>
          <w:u w:val="single"/>
          <w:lang w:val="es-ES_tradnl"/>
        </w:rPr>
        <w:t>enoturística</w:t>
      </w:r>
      <w:proofErr w:type="spellEnd"/>
      <w:r w:rsidR="009973EE" w:rsidRPr="00EC6A33">
        <w:rPr>
          <w:u w:val="single"/>
          <w:lang w:val="es-ES_tradnl"/>
        </w:rPr>
        <w:t xml:space="preserve"> en el territorio</w:t>
      </w:r>
    </w:p>
    <w:p w14:paraId="3267ED0E" w14:textId="77777777" w:rsidR="007167CD" w:rsidRDefault="007167CD" w:rsidP="009973EE">
      <w:pPr>
        <w:tabs>
          <w:tab w:val="left" w:pos="284"/>
        </w:tabs>
        <w:spacing w:after="0" w:line="240" w:lineRule="auto"/>
        <w:rPr>
          <w:sz w:val="16"/>
          <w:szCs w:val="16"/>
        </w:rPr>
      </w:pPr>
    </w:p>
    <w:p w14:paraId="40ECA762" w14:textId="2C64CF0D" w:rsidR="009973EE" w:rsidRPr="009973EE" w:rsidRDefault="009973EE" w:rsidP="009973EE">
      <w:pPr>
        <w:tabs>
          <w:tab w:val="left" w:pos="284"/>
        </w:tabs>
        <w:spacing w:after="0" w:line="240" w:lineRule="auto"/>
        <w:rPr>
          <w:sz w:val="16"/>
          <w:szCs w:val="16"/>
        </w:rPr>
      </w:pPr>
      <w:r w:rsidRPr="009973EE">
        <w:rPr>
          <w:sz w:val="16"/>
          <w:szCs w:val="16"/>
        </w:rPr>
        <w:t>Las iniciativas que se pongan en marcha deberán contemplar de forma obligatoria alguna acción que</w:t>
      </w:r>
      <w:r>
        <w:rPr>
          <w:sz w:val="16"/>
          <w:szCs w:val="16"/>
        </w:rPr>
        <w:t xml:space="preserve"> </w:t>
      </w:r>
      <w:r w:rsidRPr="009973EE">
        <w:rPr>
          <w:sz w:val="16"/>
          <w:szCs w:val="16"/>
        </w:rPr>
        <w:t>incida en la igualdad de oportunidades entre mujeres y hombres. Dicha acción deberá haber sido</w:t>
      </w:r>
      <w:r>
        <w:rPr>
          <w:sz w:val="16"/>
          <w:szCs w:val="16"/>
        </w:rPr>
        <w:t xml:space="preserve"> </w:t>
      </w:r>
      <w:r w:rsidRPr="009973EE">
        <w:rPr>
          <w:sz w:val="16"/>
          <w:szCs w:val="16"/>
        </w:rPr>
        <w:t>descrita de forma específica en la memoria del proyecto de que se trate. Las iniciativas deberán incidir</w:t>
      </w:r>
      <w:r>
        <w:rPr>
          <w:sz w:val="16"/>
          <w:szCs w:val="16"/>
        </w:rPr>
        <w:t xml:space="preserve"> </w:t>
      </w:r>
      <w:r w:rsidRPr="009973EE">
        <w:rPr>
          <w:sz w:val="16"/>
          <w:szCs w:val="16"/>
        </w:rPr>
        <w:t>en algunos de los aspectos de la DAFO de género de la EDL. Concretamente:</w:t>
      </w:r>
    </w:p>
    <w:p w14:paraId="5540DCB4" w14:textId="476866BF" w:rsidR="009973EE" w:rsidRPr="009973EE" w:rsidRDefault="009973EE" w:rsidP="009973EE">
      <w:pPr>
        <w:pStyle w:val="Prrafodelista"/>
        <w:numPr>
          <w:ilvl w:val="0"/>
          <w:numId w:val="28"/>
        </w:numPr>
        <w:tabs>
          <w:tab w:val="left" w:pos="284"/>
        </w:tabs>
        <w:spacing w:after="0" w:line="240" w:lineRule="auto"/>
        <w:ind w:left="426"/>
        <w:rPr>
          <w:sz w:val="16"/>
          <w:szCs w:val="16"/>
        </w:rPr>
      </w:pPr>
      <w:r w:rsidRPr="009973EE">
        <w:rPr>
          <w:sz w:val="16"/>
          <w:szCs w:val="16"/>
        </w:rPr>
        <w:t>La creación de espacios de encuentro (jornadas u otros) entre las mujeres empresarias y trabajadoras del sector del turismo.</w:t>
      </w:r>
    </w:p>
    <w:p w14:paraId="345FCBD2" w14:textId="61EF1062" w:rsidR="009973EE" w:rsidRDefault="009973EE" w:rsidP="009973EE">
      <w:pPr>
        <w:pStyle w:val="Prrafodelista"/>
        <w:numPr>
          <w:ilvl w:val="0"/>
          <w:numId w:val="28"/>
        </w:numPr>
        <w:tabs>
          <w:tab w:val="left" w:pos="284"/>
        </w:tabs>
        <w:spacing w:after="0" w:line="240" w:lineRule="auto"/>
        <w:ind w:left="426"/>
        <w:rPr>
          <w:sz w:val="16"/>
          <w:szCs w:val="16"/>
        </w:rPr>
      </w:pPr>
      <w:r w:rsidRPr="009973EE">
        <w:rPr>
          <w:sz w:val="16"/>
          <w:szCs w:val="16"/>
        </w:rPr>
        <w:t>Visibilizar el papel y la aportación de las mujeres en el sector del turismo.</w:t>
      </w:r>
    </w:p>
    <w:p w14:paraId="3527B1D1" w14:textId="73AA42E9" w:rsidR="009973EE" w:rsidRPr="009973EE" w:rsidRDefault="009973EE" w:rsidP="009973EE">
      <w:pPr>
        <w:pStyle w:val="Prrafodelista"/>
        <w:numPr>
          <w:ilvl w:val="0"/>
          <w:numId w:val="28"/>
        </w:numPr>
        <w:tabs>
          <w:tab w:val="left" w:pos="284"/>
        </w:tabs>
        <w:spacing w:after="0" w:line="240" w:lineRule="auto"/>
        <w:ind w:left="426"/>
        <w:rPr>
          <w:sz w:val="16"/>
          <w:szCs w:val="16"/>
        </w:rPr>
      </w:pPr>
      <w:r w:rsidRPr="009973EE">
        <w:rPr>
          <w:sz w:val="16"/>
          <w:szCs w:val="16"/>
        </w:rPr>
        <w:t>La creación de espacios para la conciliación de la vida laboral y familiar que favorezcan la participación de las mujeres empresarias y trabajadoras del sector del turismo en condiciones de igualdad a los hombres.</w:t>
      </w:r>
    </w:p>
    <w:p w14:paraId="4EDD80DB" w14:textId="13F31177" w:rsidR="009973EE" w:rsidRPr="009973EE" w:rsidRDefault="009973EE" w:rsidP="009973EE">
      <w:pPr>
        <w:pStyle w:val="Prrafodelista"/>
        <w:numPr>
          <w:ilvl w:val="0"/>
          <w:numId w:val="28"/>
        </w:numPr>
        <w:tabs>
          <w:tab w:val="left" w:pos="284"/>
        </w:tabs>
        <w:spacing w:after="0" w:line="240" w:lineRule="auto"/>
        <w:ind w:left="426"/>
        <w:rPr>
          <w:sz w:val="16"/>
          <w:szCs w:val="16"/>
        </w:rPr>
      </w:pPr>
      <w:r w:rsidRPr="009973EE">
        <w:rPr>
          <w:sz w:val="16"/>
          <w:szCs w:val="16"/>
        </w:rPr>
        <w:t>La formación para el empoderamiento de las mujeres del sector del turismo.</w:t>
      </w:r>
    </w:p>
    <w:p w14:paraId="37D1BEF5" w14:textId="4B5E80B5" w:rsidR="009973EE" w:rsidRPr="009973EE" w:rsidRDefault="009973EE" w:rsidP="009973EE">
      <w:pPr>
        <w:pStyle w:val="Prrafodelista"/>
        <w:numPr>
          <w:ilvl w:val="0"/>
          <w:numId w:val="28"/>
        </w:numPr>
        <w:tabs>
          <w:tab w:val="left" w:pos="284"/>
        </w:tabs>
        <w:spacing w:after="0" w:line="240" w:lineRule="auto"/>
        <w:ind w:left="426"/>
        <w:rPr>
          <w:sz w:val="16"/>
          <w:szCs w:val="16"/>
        </w:rPr>
      </w:pPr>
      <w:r w:rsidRPr="009973EE">
        <w:rPr>
          <w:sz w:val="16"/>
          <w:szCs w:val="16"/>
        </w:rPr>
        <w:t>El desarrollo de talleres formativos dirigidos a las mujeres empresarias y mujeres trabajadoras del sector del turismo.</w:t>
      </w:r>
    </w:p>
    <w:p w14:paraId="64E6AD81" w14:textId="5AE3FBC9" w:rsidR="009973EE" w:rsidRPr="009973EE" w:rsidRDefault="009973EE" w:rsidP="009973EE">
      <w:pPr>
        <w:pStyle w:val="Prrafodelista"/>
        <w:numPr>
          <w:ilvl w:val="0"/>
          <w:numId w:val="28"/>
        </w:numPr>
        <w:tabs>
          <w:tab w:val="left" w:pos="284"/>
        </w:tabs>
        <w:spacing w:after="0" w:line="240" w:lineRule="auto"/>
        <w:ind w:left="426"/>
        <w:jc w:val="both"/>
        <w:rPr>
          <w:sz w:val="16"/>
          <w:szCs w:val="16"/>
        </w:rPr>
      </w:pPr>
      <w:r w:rsidRPr="009973EE">
        <w:rPr>
          <w:sz w:val="16"/>
          <w:szCs w:val="16"/>
        </w:rPr>
        <w:t>La sensibilización en género y/o corresponsabilidad.</w:t>
      </w:r>
    </w:p>
    <w:p w14:paraId="5949561E" w14:textId="77777777" w:rsidR="009973EE" w:rsidRDefault="009973EE" w:rsidP="00B70D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</w:p>
    <w:p w14:paraId="1E6C6FBC" w14:textId="77777777" w:rsidR="00AD270A" w:rsidRPr="00B70D11" w:rsidRDefault="00AD270A" w:rsidP="00B70D11">
      <w:pPr>
        <w:tabs>
          <w:tab w:val="left" w:pos="284"/>
        </w:tabs>
        <w:spacing w:after="0" w:line="240" w:lineRule="auto"/>
        <w:jc w:val="both"/>
        <w:rPr>
          <w:sz w:val="10"/>
          <w:szCs w:val="10"/>
          <w:lang w:val="es-ES_tradnl"/>
        </w:rPr>
      </w:pPr>
    </w:p>
    <w:p w14:paraId="41074AE6" w14:textId="77777777" w:rsidR="00DC0BD9" w:rsidRDefault="00DC0BD9" w:rsidP="00B70D11">
      <w:pPr>
        <w:shd w:val="clear" w:color="auto" w:fill="D9D9D9" w:themeFill="background1" w:themeFillShade="D9"/>
        <w:tabs>
          <w:tab w:val="left" w:pos="284"/>
        </w:tabs>
        <w:spacing w:after="0" w:line="240" w:lineRule="auto"/>
        <w:jc w:val="both"/>
        <w:rPr>
          <w:b/>
          <w:color w:val="239E7C"/>
          <w:lang w:val="es-ES_tradnl"/>
        </w:rPr>
      </w:pPr>
      <w:r w:rsidRPr="00DC0BD9">
        <w:rPr>
          <w:b/>
          <w:color w:val="239E7C"/>
          <w:lang w:val="es-ES_tradnl"/>
        </w:rPr>
        <w:t>b.</w:t>
      </w:r>
      <w:r w:rsidRPr="00DC0BD9">
        <w:rPr>
          <w:color w:val="239E7C"/>
          <w:lang w:val="es-ES_tradnl"/>
        </w:rPr>
        <w:tab/>
        <w:t xml:space="preserve">Cumplimiento de </w:t>
      </w:r>
      <w:r w:rsidRPr="00DC0BD9">
        <w:rPr>
          <w:b/>
          <w:color w:val="239E7C"/>
          <w:lang w:val="es-ES_tradnl"/>
        </w:rPr>
        <w:t>criterio de selección</w:t>
      </w:r>
    </w:p>
    <w:p w14:paraId="4FD13DF5" w14:textId="77777777" w:rsidR="004C6FA4" w:rsidRPr="00B70D11" w:rsidRDefault="004C6FA4" w:rsidP="00B70D11">
      <w:pPr>
        <w:tabs>
          <w:tab w:val="left" w:pos="284"/>
        </w:tabs>
        <w:spacing w:after="0" w:line="240" w:lineRule="auto"/>
        <w:jc w:val="both"/>
        <w:rPr>
          <w:sz w:val="10"/>
          <w:szCs w:val="10"/>
          <w:lang w:val="es-ES_tradnl"/>
        </w:rPr>
      </w:pPr>
    </w:p>
    <w:p w14:paraId="39A1502A" w14:textId="6231C8B8" w:rsidR="00C34EB3" w:rsidRPr="00EC6A33" w:rsidRDefault="00EC6A33" w:rsidP="00B70D11">
      <w:pPr>
        <w:tabs>
          <w:tab w:val="left" w:pos="284"/>
        </w:tabs>
        <w:spacing w:after="0" w:line="240" w:lineRule="auto"/>
        <w:jc w:val="both"/>
        <w:rPr>
          <w:b/>
          <w:u w:val="single"/>
        </w:rPr>
      </w:pPr>
      <w:r>
        <w:rPr>
          <w:bCs/>
          <w:u w:val="single"/>
        </w:rPr>
        <w:t xml:space="preserve">Criterios </w:t>
      </w:r>
      <w:r w:rsidR="00C34EB3" w:rsidRPr="00EC6A33">
        <w:rPr>
          <w:bCs/>
          <w:u w:val="single"/>
        </w:rPr>
        <w:t>Línea de ayuda</w:t>
      </w:r>
      <w:r w:rsidR="00C34EB3" w:rsidRPr="00EC6A33">
        <w:rPr>
          <w:b/>
          <w:u w:val="single"/>
        </w:rPr>
        <w:t xml:space="preserve"> 1. Fomento y mejora de la competitividad de la actividad </w:t>
      </w:r>
      <w:proofErr w:type="spellStart"/>
      <w:r w:rsidR="00C34EB3" w:rsidRPr="00EC6A33">
        <w:rPr>
          <w:b/>
          <w:u w:val="single"/>
        </w:rPr>
        <w:t>enoturística</w:t>
      </w:r>
      <w:proofErr w:type="spellEnd"/>
      <w:r w:rsidR="00C34EB3" w:rsidRPr="00EC6A33">
        <w:rPr>
          <w:b/>
          <w:u w:val="single"/>
        </w:rPr>
        <w:t xml:space="preserve"> en el territorio (OG1PP3)</w:t>
      </w:r>
    </w:p>
    <w:p w14:paraId="0FDE2EF8" w14:textId="77777777" w:rsidR="007167CD" w:rsidRDefault="007167CD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35365A07" w14:textId="23FC7C02" w:rsidR="007167CD" w:rsidRPr="00D03C11" w:rsidRDefault="007167CD" w:rsidP="00B70D11">
      <w:pPr>
        <w:tabs>
          <w:tab w:val="left" w:pos="284"/>
        </w:tabs>
        <w:spacing w:after="0" w:line="240" w:lineRule="auto"/>
        <w:jc w:val="both"/>
        <w:rPr>
          <w:sz w:val="16"/>
          <w:szCs w:val="16"/>
          <w:u w:val="single"/>
        </w:rPr>
      </w:pPr>
      <w:r w:rsidRPr="00D03C11">
        <w:rPr>
          <w:b/>
          <w:bCs/>
          <w:sz w:val="16"/>
          <w:szCs w:val="16"/>
          <w:u w:val="single"/>
        </w:rPr>
        <w:t>Criterio 2.-</w:t>
      </w:r>
      <w:r w:rsidRPr="00D03C11">
        <w:rPr>
          <w:sz w:val="16"/>
          <w:szCs w:val="16"/>
          <w:u w:val="single"/>
        </w:rPr>
        <w:t xml:space="preserve"> </w:t>
      </w:r>
      <w:r w:rsidRPr="00D03C11">
        <w:rPr>
          <w:b/>
          <w:bCs/>
          <w:sz w:val="16"/>
          <w:szCs w:val="16"/>
          <w:u w:val="single"/>
        </w:rPr>
        <w:t>Contribución a la igualdad de oportunidades entre hombres y mujeres en el enoturismo</w:t>
      </w:r>
    </w:p>
    <w:p w14:paraId="7066F7B9" w14:textId="2FD6A294" w:rsidR="00DE5086" w:rsidRDefault="007167CD" w:rsidP="00B70D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E5086">
        <w:rPr>
          <w:b/>
          <w:bCs/>
          <w:sz w:val="16"/>
          <w:szCs w:val="16"/>
        </w:rPr>
        <w:t>Subcriterio: 45.1.-</w:t>
      </w:r>
      <w:r w:rsidRPr="007167CD">
        <w:rPr>
          <w:sz w:val="16"/>
          <w:szCs w:val="16"/>
        </w:rPr>
        <w:t xml:space="preserve"> Se valorará el tipo de promotor/a y la creación de empleo femenino (aplicable solo a proyectos productivos): </w:t>
      </w:r>
    </w:p>
    <w:p w14:paraId="12A7B0DC" w14:textId="77777777" w:rsidR="00DE5086" w:rsidRDefault="007167CD" w:rsidP="00B70D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7167CD">
        <w:rPr>
          <w:sz w:val="16"/>
          <w:szCs w:val="16"/>
        </w:rPr>
        <w:t xml:space="preserve">a) La persona solicitante es mujer; </w:t>
      </w:r>
    </w:p>
    <w:p w14:paraId="0677752B" w14:textId="0D62A62D" w:rsidR="00DE5086" w:rsidRDefault="007167CD" w:rsidP="00B70D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7167CD">
        <w:rPr>
          <w:sz w:val="16"/>
          <w:szCs w:val="16"/>
        </w:rPr>
        <w:t xml:space="preserve">b) </w:t>
      </w:r>
      <w:r w:rsidR="00DE5086" w:rsidRPr="007167CD">
        <w:rPr>
          <w:sz w:val="16"/>
          <w:szCs w:val="16"/>
        </w:rPr>
        <w:t>La persona solicitante</w:t>
      </w:r>
      <w:r w:rsidRPr="007167CD">
        <w:rPr>
          <w:sz w:val="16"/>
          <w:szCs w:val="16"/>
        </w:rPr>
        <w:t xml:space="preserve"> tiene una representación de, al menos, el 40% de mujeres en los derechos de votos o en sus órganos de dirección, debiendo tener la consideración de PYME de conformidad con la definición establecida en el Anexo I del Reglamento (UE) n.º 651/2014; c) Cuando el número de puestos de trabajo creados y/o mantenidos para mujeres cumpla la regla n+2, siendo n el número de empleos creados y/o mantenidos para hombres, independientemente del tipo de contrato. </w:t>
      </w:r>
    </w:p>
    <w:p w14:paraId="3C45CD8C" w14:textId="5B178B8A" w:rsidR="00DE5086" w:rsidRDefault="00DE5086" w:rsidP="00B70D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E5086">
        <w:rPr>
          <w:b/>
          <w:bCs/>
          <w:sz w:val="16"/>
          <w:szCs w:val="16"/>
        </w:rPr>
        <w:t xml:space="preserve">Subcriterio: </w:t>
      </w:r>
      <w:r w:rsidR="007167CD" w:rsidRPr="00DE5086">
        <w:rPr>
          <w:b/>
          <w:bCs/>
          <w:sz w:val="16"/>
          <w:szCs w:val="16"/>
        </w:rPr>
        <w:t>45.2.-</w:t>
      </w:r>
      <w:r w:rsidR="007167CD" w:rsidRPr="007167CD">
        <w:rPr>
          <w:sz w:val="16"/>
          <w:szCs w:val="16"/>
        </w:rPr>
        <w:t xml:space="preserve"> Trayectoria de la entidad en materia de género o la contribución del proyecto a la igualdad de género (aplicable solo a proyectos no productivos)</w:t>
      </w:r>
      <w:r>
        <w:rPr>
          <w:sz w:val="16"/>
          <w:szCs w:val="16"/>
        </w:rPr>
        <w:t>;</w:t>
      </w:r>
    </w:p>
    <w:p w14:paraId="60F0FB90" w14:textId="496FA4F1" w:rsidR="007167CD" w:rsidRPr="007167CD" w:rsidRDefault="007167CD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  <w:r w:rsidRPr="007167CD">
        <w:rPr>
          <w:sz w:val="16"/>
          <w:szCs w:val="16"/>
        </w:rPr>
        <w:t>La entidad fomenta la igualdad de oportunidades entre hombres y mujeres si acreditan sus avances en materia de igualdad de género en los últimos 3 años, aportando documentación acreditativa de sus compromisos claros y documentados en materia de igualdad (plan de igualdad, estructura de plantilla equilibrada, medidas de conciliación recogidas en sistemas de calidad); o aportación de un informe de evaluación previa de impacto de género que muestre objetivamente la contribución de la actividad al logro de la igualdad entre hombres y mujeres.</w:t>
      </w:r>
    </w:p>
    <w:p w14:paraId="41520540" w14:textId="77777777" w:rsidR="00C34EB3" w:rsidRDefault="00C34EB3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5B1FD969" w14:textId="6C8C5831" w:rsidR="00DE5086" w:rsidRPr="00D03C11" w:rsidRDefault="00DE5086" w:rsidP="00DE5086">
      <w:pPr>
        <w:tabs>
          <w:tab w:val="left" w:pos="284"/>
        </w:tabs>
        <w:spacing w:after="0" w:line="240" w:lineRule="auto"/>
        <w:jc w:val="both"/>
        <w:rPr>
          <w:sz w:val="16"/>
          <w:szCs w:val="16"/>
          <w:u w:val="single"/>
        </w:rPr>
      </w:pPr>
      <w:r w:rsidRPr="00D03C11">
        <w:rPr>
          <w:b/>
          <w:bCs/>
          <w:sz w:val="16"/>
          <w:szCs w:val="16"/>
          <w:u w:val="single"/>
        </w:rPr>
        <w:t>Criterio 3.-</w:t>
      </w:r>
      <w:r w:rsidRPr="00D03C11">
        <w:rPr>
          <w:sz w:val="16"/>
          <w:szCs w:val="16"/>
          <w:u w:val="single"/>
        </w:rPr>
        <w:t xml:space="preserve"> </w:t>
      </w:r>
      <w:r w:rsidRPr="00D03C11">
        <w:rPr>
          <w:b/>
          <w:bCs/>
          <w:sz w:val="16"/>
          <w:szCs w:val="16"/>
          <w:u w:val="single"/>
        </w:rPr>
        <w:t>Creación, consolidación, mejora y mantenimiento de Empleo en el enoturismo</w:t>
      </w:r>
    </w:p>
    <w:p w14:paraId="2AA9034A" w14:textId="4B537909" w:rsidR="00F81442" w:rsidRDefault="00F81442" w:rsidP="00F81442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F81442">
        <w:rPr>
          <w:sz w:val="16"/>
          <w:szCs w:val="16"/>
        </w:rPr>
        <w:t>Volumen de creación, consolidación, mejora y mantenimiento de empleo directo en función de categorías y</w:t>
      </w:r>
      <w:r>
        <w:rPr>
          <w:sz w:val="16"/>
          <w:szCs w:val="16"/>
        </w:rPr>
        <w:t xml:space="preserve"> </w:t>
      </w:r>
      <w:r w:rsidRPr="00F81442">
        <w:rPr>
          <w:sz w:val="16"/>
          <w:szCs w:val="16"/>
        </w:rPr>
        <w:t>con preferencias a colectivos en riesgo de exclusión, mujeres, jóvenes y desempleados/as mayores de 45</w:t>
      </w:r>
      <w:r>
        <w:rPr>
          <w:sz w:val="16"/>
          <w:szCs w:val="16"/>
        </w:rPr>
        <w:t xml:space="preserve"> </w:t>
      </w:r>
      <w:r w:rsidRPr="00F81442">
        <w:rPr>
          <w:sz w:val="16"/>
          <w:szCs w:val="16"/>
        </w:rPr>
        <w:t>años. Número de empleos al inicio de la actividad y número de empleos que se prevé alcanzar a la</w:t>
      </w:r>
      <w:r>
        <w:rPr>
          <w:sz w:val="16"/>
          <w:szCs w:val="16"/>
        </w:rPr>
        <w:t xml:space="preserve"> </w:t>
      </w:r>
      <w:r w:rsidRPr="00F81442">
        <w:rPr>
          <w:sz w:val="16"/>
          <w:szCs w:val="16"/>
        </w:rPr>
        <w:t>finalización</w:t>
      </w:r>
      <w:r>
        <w:rPr>
          <w:sz w:val="16"/>
          <w:szCs w:val="16"/>
        </w:rPr>
        <w:t xml:space="preserve"> </w:t>
      </w:r>
      <w:r w:rsidRPr="00F81442">
        <w:rPr>
          <w:sz w:val="16"/>
          <w:szCs w:val="16"/>
        </w:rPr>
        <w:t>de la inversión y una vez justificada la subvención otorgada. Aportación de contratos, vida laboral del código</w:t>
      </w:r>
      <w:r>
        <w:rPr>
          <w:sz w:val="16"/>
          <w:szCs w:val="16"/>
        </w:rPr>
        <w:t xml:space="preserve"> </w:t>
      </w:r>
      <w:r w:rsidRPr="00F81442">
        <w:rPr>
          <w:sz w:val="16"/>
          <w:szCs w:val="16"/>
        </w:rPr>
        <w:t>de cotización, etc. Los empleos creados se medirán en equivalente a jornada completa durante un período de</w:t>
      </w:r>
      <w:r>
        <w:rPr>
          <w:sz w:val="16"/>
          <w:szCs w:val="16"/>
        </w:rPr>
        <w:t xml:space="preserve"> </w:t>
      </w:r>
      <w:r w:rsidRPr="00F81442">
        <w:rPr>
          <w:sz w:val="16"/>
          <w:szCs w:val="16"/>
        </w:rPr>
        <w:t>referencia de 1 año.</w:t>
      </w:r>
    </w:p>
    <w:p w14:paraId="7497C96F" w14:textId="77777777" w:rsidR="00F81442" w:rsidRDefault="00F81442" w:rsidP="00F81442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</w:p>
    <w:p w14:paraId="6C7A181A" w14:textId="1E561442" w:rsidR="00F81442" w:rsidRDefault="00F81442" w:rsidP="00F81442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E5086">
        <w:rPr>
          <w:b/>
          <w:bCs/>
          <w:sz w:val="16"/>
          <w:szCs w:val="16"/>
        </w:rPr>
        <w:t>Subcriterio: 4</w:t>
      </w:r>
      <w:r>
        <w:rPr>
          <w:b/>
          <w:bCs/>
          <w:sz w:val="16"/>
          <w:szCs w:val="16"/>
        </w:rPr>
        <w:t>6</w:t>
      </w:r>
      <w:r w:rsidRPr="00DE5086">
        <w:rPr>
          <w:b/>
          <w:bCs/>
          <w:sz w:val="16"/>
          <w:szCs w:val="16"/>
        </w:rPr>
        <w:t>.</w:t>
      </w:r>
      <w:r>
        <w:rPr>
          <w:b/>
          <w:bCs/>
          <w:sz w:val="16"/>
          <w:szCs w:val="16"/>
        </w:rPr>
        <w:t>1</w:t>
      </w:r>
      <w:r w:rsidRPr="00DE5086">
        <w:rPr>
          <w:b/>
          <w:bCs/>
          <w:sz w:val="16"/>
          <w:szCs w:val="16"/>
        </w:rPr>
        <w:t>.-</w:t>
      </w:r>
      <w:r w:rsidRPr="007167CD">
        <w:rPr>
          <w:sz w:val="16"/>
          <w:szCs w:val="16"/>
        </w:rPr>
        <w:t xml:space="preserve"> </w:t>
      </w:r>
      <w:r w:rsidRPr="00F81442">
        <w:rPr>
          <w:sz w:val="16"/>
          <w:szCs w:val="16"/>
        </w:rPr>
        <w:t>Creación (se toma como referencia del valor de la UTA=1800 horas): por cada puesto de</w:t>
      </w:r>
      <w:r>
        <w:rPr>
          <w:sz w:val="16"/>
          <w:szCs w:val="16"/>
        </w:rPr>
        <w:t xml:space="preserve"> </w:t>
      </w:r>
      <w:r w:rsidRPr="00F81442">
        <w:rPr>
          <w:sz w:val="16"/>
          <w:szCs w:val="16"/>
        </w:rPr>
        <w:t>empleo creado destinado a mujeres, jóvenes o</w:t>
      </w:r>
      <w:r>
        <w:rPr>
          <w:sz w:val="16"/>
          <w:szCs w:val="16"/>
        </w:rPr>
        <w:t xml:space="preserve"> </w:t>
      </w:r>
      <w:r w:rsidRPr="00F81442">
        <w:rPr>
          <w:sz w:val="16"/>
          <w:szCs w:val="16"/>
        </w:rPr>
        <w:t>desempleados/as mayores de 45 años</w:t>
      </w:r>
    </w:p>
    <w:p w14:paraId="31E8B54C" w14:textId="77777777" w:rsidR="00F81442" w:rsidRDefault="00F81442" w:rsidP="00B70D11">
      <w:pPr>
        <w:tabs>
          <w:tab w:val="left" w:pos="284"/>
        </w:tabs>
        <w:spacing w:after="0" w:line="240" w:lineRule="auto"/>
        <w:jc w:val="both"/>
        <w:rPr>
          <w:bCs/>
          <w:color w:val="239E7C"/>
        </w:rPr>
      </w:pPr>
    </w:p>
    <w:p w14:paraId="58FA5F31" w14:textId="13742DA8" w:rsidR="00C34EB3" w:rsidRPr="00EC6A33" w:rsidRDefault="00EC6A33" w:rsidP="00B70D11">
      <w:pPr>
        <w:tabs>
          <w:tab w:val="left" w:pos="284"/>
        </w:tabs>
        <w:spacing w:after="0" w:line="240" w:lineRule="auto"/>
        <w:jc w:val="both"/>
        <w:rPr>
          <w:b/>
          <w:u w:val="single"/>
        </w:rPr>
      </w:pPr>
      <w:r>
        <w:rPr>
          <w:bCs/>
          <w:u w:val="single"/>
        </w:rPr>
        <w:lastRenderedPageBreak/>
        <w:t xml:space="preserve">Criterios </w:t>
      </w:r>
      <w:r w:rsidR="00C34EB3" w:rsidRPr="00EC6A33">
        <w:rPr>
          <w:bCs/>
          <w:u w:val="single"/>
        </w:rPr>
        <w:t xml:space="preserve">Línea de ayuda </w:t>
      </w:r>
      <w:r w:rsidR="00C34EB3" w:rsidRPr="00EC6A33">
        <w:rPr>
          <w:b/>
          <w:u w:val="single"/>
        </w:rPr>
        <w:t>2. Fomento de la creación, la competitividad, la innovación, y el desarrollo de iniciativas empresariales en los sectores innovadores del territorio (OG2PS6)</w:t>
      </w:r>
    </w:p>
    <w:p w14:paraId="69113F30" w14:textId="77777777" w:rsidR="00C34EB3" w:rsidRDefault="00C34EB3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27AB4F9D" w14:textId="77777777" w:rsidR="00D03C11" w:rsidRPr="00D03C11" w:rsidRDefault="00D03C11" w:rsidP="00D03C11">
      <w:pPr>
        <w:tabs>
          <w:tab w:val="left" w:pos="284"/>
        </w:tabs>
        <w:spacing w:after="0" w:line="240" w:lineRule="auto"/>
        <w:jc w:val="both"/>
        <w:rPr>
          <w:sz w:val="16"/>
          <w:szCs w:val="16"/>
          <w:u w:val="single"/>
        </w:rPr>
      </w:pPr>
      <w:r w:rsidRPr="00D03C11">
        <w:rPr>
          <w:b/>
          <w:bCs/>
          <w:sz w:val="16"/>
          <w:szCs w:val="16"/>
          <w:u w:val="single"/>
        </w:rPr>
        <w:t>Criterio 2.-</w:t>
      </w:r>
      <w:r w:rsidRPr="00D03C11">
        <w:rPr>
          <w:sz w:val="16"/>
          <w:szCs w:val="16"/>
          <w:u w:val="single"/>
        </w:rPr>
        <w:t xml:space="preserve"> </w:t>
      </w:r>
      <w:r w:rsidRPr="00D03C11">
        <w:rPr>
          <w:b/>
          <w:bCs/>
          <w:sz w:val="16"/>
          <w:szCs w:val="16"/>
          <w:u w:val="single"/>
        </w:rPr>
        <w:t>Contribución a la igualdad de oportunidades entre hombres y mujeres en el enoturismo</w:t>
      </w:r>
    </w:p>
    <w:p w14:paraId="5EF6EBA5" w14:textId="77777777" w:rsidR="00D03C11" w:rsidRPr="00D03C11" w:rsidRDefault="00D03C11" w:rsidP="00D03C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E5086">
        <w:rPr>
          <w:b/>
          <w:bCs/>
          <w:sz w:val="16"/>
          <w:szCs w:val="16"/>
        </w:rPr>
        <w:t xml:space="preserve">Subcriterio: </w:t>
      </w:r>
      <w:r>
        <w:rPr>
          <w:b/>
          <w:bCs/>
          <w:sz w:val="16"/>
          <w:szCs w:val="16"/>
        </w:rPr>
        <w:t>34</w:t>
      </w:r>
      <w:r w:rsidRPr="00DE5086">
        <w:rPr>
          <w:b/>
          <w:bCs/>
          <w:sz w:val="16"/>
          <w:szCs w:val="16"/>
        </w:rPr>
        <w:t>.1.-</w:t>
      </w:r>
      <w:r w:rsidRPr="007167CD">
        <w:rPr>
          <w:sz w:val="16"/>
          <w:szCs w:val="16"/>
        </w:rPr>
        <w:t xml:space="preserve"> </w:t>
      </w:r>
      <w:r w:rsidRPr="00D03C11">
        <w:rPr>
          <w:sz w:val="16"/>
          <w:szCs w:val="16"/>
        </w:rPr>
        <w:t>Se valorará el tipo de promotor/a:</w:t>
      </w:r>
    </w:p>
    <w:p w14:paraId="41BB00B8" w14:textId="77777777" w:rsidR="00D03C11" w:rsidRPr="00D03C11" w:rsidRDefault="00D03C11" w:rsidP="00D03C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a) Es promotora mujer.</w:t>
      </w:r>
    </w:p>
    <w:p w14:paraId="4F7F769D" w14:textId="6B52DA81" w:rsidR="00D03C11" w:rsidRDefault="00D03C11" w:rsidP="00D03C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b) El equipo promotor del proyecto tiene una representación equilibrada de hombres y mujeres y/o</w:t>
      </w:r>
      <w:r>
        <w:rPr>
          <w:sz w:val="16"/>
          <w:szCs w:val="16"/>
        </w:rPr>
        <w:t xml:space="preserve"> </w:t>
      </w:r>
      <w:r w:rsidRPr="00D03C11">
        <w:rPr>
          <w:sz w:val="16"/>
          <w:szCs w:val="16"/>
        </w:rPr>
        <w:t>en sus órganos de dirección de al menos el 40%-60%.</w:t>
      </w:r>
    </w:p>
    <w:p w14:paraId="429CFE9C" w14:textId="77777777" w:rsidR="00D03C11" w:rsidRPr="00D03C11" w:rsidRDefault="00D03C11" w:rsidP="00D03C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E5086">
        <w:rPr>
          <w:b/>
          <w:bCs/>
          <w:sz w:val="16"/>
          <w:szCs w:val="16"/>
        </w:rPr>
        <w:t xml:space="preserve">Subcriterio: </w:t>
      </w:r>
      <w:r>
        <w:rPr>
          <w:b/>
          <w:bCs/>
          <w:sz w:val="16"/>
          <w:szCs w:val="16"/>
        </w:rPr>
        <w:t>34</w:t>
      </w:r>
      <w:r w:rsidRPr="00DE5086">
        <w:rPr>
          <w:b/>
          <w:bCs/>
          <w:sz w:val="16"/>
          <w:szCs w:val="16"/>
        </w:rPr>
        <w:t>.2.-</w:t>
      </w:r>
      <w:r w:rsidRPr="007167CD">
        <w:rPr>
          <w:sz w:val="16"/>
          <w:szCs w:val="16"/>
        </w:rPr>
        <w:t xml:space="preserve"> </w:t>
      </w:r>
      <w:r w:rsidRPr="00D03C11">
        <w:rPr>
          <w:sz w:val="16"/>
          <w:szCs w:val="16"/>
        </w:rPr>
        <w:t>Trayectoria de la entidad en materia de género o la contribución del proyecto a la igualdad de</w:t>
      </w:r>
    </w:p>
    <w:p w14:paraId="1BE08E00" w14:textId="77777777" w:rsidR="00D03C11" w:rsidRPr="00D03C11" w:rsidRDefault="00D03C11" w:rsidP="00D03C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género</w:t>
      </w:r>
    </w:p>
    <w:p w14:paraId="10B45BFC" w14:textId="77777777" w:rsidR="00D03C11" w:rsidRPr="00D03C11" w:rsidRDefault="00D03C11" w:rsidP="00D03C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a) El proyecto introduce medidas o acciones positivas para las mujeres:</w:t>
      </w:r>
    </w:p>
    <w:p w14:paraId="79495D10" w14:textId="45FB173E" w:rsidR="00D03C11" w:rsidRPr="00D03C11" w:rsidRDefault="00D03C11" w:rsidP="00D03C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1.- El proyecto crea empleo femenino: Cuando el número de puestos de trabajo creados y/o</w:t>
      </w:r>
      <w:r>
        <w:rPr>
          <w:sz w:val="16"/>
          <w:szCs w:val="16"/>
        </w:rPr>
        <w:t xml:space="preserve"> </w:t>
      </w:r>
      <w:r w:rsidRPr="00D03C11">
        <w:rPr>
          <w:sz w:val="16"/>
          <w:szCs w:val="16"/>
        </w:rPr>
        <w:t>mantenidos para mujeres cumpla la regla n+2, siendo n el número de empleos creados y/o</w:t>
      </w:r>
      <w:r>
        <w:rPr>
          <w:sz w:val="16"/>
          <w:szCs w:val="16"/>
        </w:rPr>
        <w:t xml:space="preserve"> </w:t>
      </w:r>
      <w:r w:rsidRPr="00D03C11">
        <w:rPr>
          <w:sz w:val="16"/>
          <w:szCs w:val="16"/>
        </w:rPr>
        <w:t>mantenidos para hombres, independientemente del tipo de contrato;</w:t>
      </w:r>
    </w:p>
    <w:p w14:paraId="0E842D72" w14:textId="77777777" w:rsidR="00D03C11" w:rsidRPr="00D03C11" w:rsidRDefault="00D03C11" w:rsidP="00D03C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2.- Forma, conciencia y sensibiliza en materia de igualdad de género;</w:t>
      </w:r>
    </w:p>
    <w:p w14:paraId="7FD020FD" w14:textId="77777777" w:rsidR="00D03C11" w:rsidRPr="00D03C11" w:rsidRDefault="00D03C11" w:rsidP="00D03C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3.- Forma, capacita y empodera a las mujeres;</w:t>
      </w:r>
    </w:p>
    <w:p w14:paraId="6E8E7B0D" w14:textId="77777777" w:rsidR="00D03C11" w:rsidRPr="00D03C11" w:rsidRDefault="00D03C11" w:rsidP="00D03C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4.- Promueve la implantación de acciones positivas en las empresas (Ej. Planes de igualdad);</w:t>
      </w:r>
    </w:p>
    <w:p w14:paraId="50C5F8AE" w14:textId="6B138659" w:rsidR="00D03C11" w:rsidRDefault="00D03C11" w:rsidP="00D03C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5.- Profundiza en el conocimiento de la situación de la mujer en el sector.</w:t>
      </w:r>
    </w:p>
    <w:p w14:paraId="2D3E8832" w14:textId="5822CB12" w:rsidR="00D03C11" w:rsidRPr="00D03C11" w:rsidRDefault="00D03C11" w:rsidP="00D03C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b) La entidad fomenta la igualdad de oportunidades entre hombres y mujeres si acredita sus</w:t>
      </w:r>
      <w:r>
        <w:rPr>
          <w:sz w:val="16"/>
          <w:szCs w:val="16"/>
        </w:rPr>
        <w:t xml:space="preserve"> </w:t>
      </w:r>
      <w:r w:rsidRPr="00D03C11">
        <w:rPr>
          <w:sz w:val="16"/>
          <w:szCs w:val="16"/>
        </w:rPr>
        <w:t>avances en materia de igualdad de género en los últimos 3 años, aportando documentación</w:t>
      </w:r>
      <w:r>
        <w:rPr>
          <w:sz w:val="16"/>
          <w:szCs w:val="16"/>
        </w:rPr>
        <w:t xml:space="preserve"> </w:t>
      </w:r>
      <w:r w:rsidRPr="00D03C11">
        <w:rPr>
          <w:sz w:val="16"/>
          <w:szCs w:val="16"/>
        </w:rPr>
        <w:t>acreditativa de sus compromisos claros y documentados en materia de igualdad (plan de igualdad,</w:t>
      </w:r>
      <w:r>
        <w:rPr>
          <w:sz w:val="16"/>
          <w:szCs w:val="16"/>
        </w:rPr>
        <w:t xml:space="preserve"> </w:t>
      </w:r>
      <w:r w:rsidRPr="00D03C11">
        <w:rPr>
          <w:sz w:val="16"/>
          <w:szCs w:val="16"/>
        </w:rPr>
        <w:t>estructura de plantilla equilibrada, medidas de conciliación recogidas en sistemas de calidad).</w:t>
      </w:r>
    </w:p>
    <w:p w14:paraId="47FEFE7D" w14:textId="52FBAFF8" w:rsidR="00D03C11" w:rsidRDefault="00D03C11" w:rsidP="00D03C11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c) Ser titular de una explotación inscrita en el Registro de titularidad compartida</w:t>
      </w:r>
    </w:p>
    <w:p w14:paraId="0491AE80" w14:textId="77777777" w:rsidR="007053BC" w:rsidRDefault="007053BC" w:rsidP="00D03C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55E1FFA7" w14:textId="4CCFDA4F" w:rsidR="00D03C11" w:rsidRPr="00D03C11" w:rsidRDefault="00D03C11" w:rsidP="007053BC">
      <w:pPr>
        <w:tabs>
          <w:tab w:val="left" w:pos="284"/>
        </w:tabs>
        <w:spacing w:after="0" w:line="240" w:lineRule="auto"/>
        <w:jc w:val="both"/>
        <w:rPr>
          <w:sz w:val="16"/>
          <w:szCs w:val="16"/>
          <w:u w:val="single"/>
        </w:rPr>
      </w:pPr>
      <w:r w:rsidRPr="00D03C11">
        <w:rPr>
          <w:b/>
          <w:bCs/>
          <w:sz w:val="16"/>
          <w:szCs w:val="16"/>
          <w:u w:val="single"/>
        </w:rPr>
        <w:t>Criterio 3.-</w:t>
      </w:r>
      <w:r w:rsidRPr="00D03C11">
        <w:rPr>
          <w:sz w:val="16"/>
          <w:szCs w:val="16"/>
          <w:u w:val="single"/>
        </w:rPr>
        <w:t xml:space="preserve"> </w:t>
      </w:r>
      <w:r w:rsidR="007053BC" w:rsidRPr="007053BC">
        <w:rPr>
          <w:b/>
          <w:bCs/>
          <w:sz w:val="16"/>
          <w:szCs w:val="16"/>
          <w:u w:val="single"/>
        </w:rPr>
        <w:t>Creación y Mantenimiento de Empleo</w:t>
      </w:r>
    </w:p>
    <w:p w14:paraId="5B0B8400" w14:textId="39058E09" w:rsidR="007053BC" w:rsidRPr="007053BC" w:rsidRDefault="007053BC" w:rsidP="007053BC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E5086">
        <w:rPr>
          <w:b/>
          <w:bCs/>
          <w:sz w:val="16"/>
          <w:szCs w:val="16"/>
        </w:rPr>
        <w:t xml:space="preserve">Subcriterio </w:t>
      </w:r>
      <w:r w:rsidRPr="007053BC">
        <w:rPr>
          <w:b/>
          <w:bCs/>
          <w:sz w:val="16"/>
          <w:szCs w:val="16"/>
        </w:rPr>
        <w:t>35.6</w:t>
      </w:r>
      <w:r w:rsidRPr="007053BC">
        <w:rPr>
          <w:sz w:val="16"/>
          <w:szCs w:val="16"/>
        </w:rPr>
        <w:t>.- Por cada puesto de empleo creado destinado a mujeres, jóvenes o desempleados/as mayores</w:t>
      </w:r>
      <w:r>
        <w:rPr>
          <w:sz w:val="16"/>
          <w:szCs w:val="16"/>
        </w:rPr>
        <w:t xml:space="preserve"> </w:t>
      </w:r>
      <w:r w:rsidRPr="007053BC">
        <w:rPr>
          <w:sz w:val="16"/>
          <w:szCs w:val="16"/>
        </w:rPr>
        <w:t>de 45 años se sumará 1 punto adicional. Se sumará un punto por cada puesto de empleo creado que</w:t>
      </w:r>
      <w:r>
        <w:rPr>
          <w:sz w:val="16"/>
          <w:szCs w:val="16"/>
        </w:rPr>
        <w:t xml:space="preserve"> </w:t>
      </w:r>
      <w:r w:rsidRPr="007053BC">
        <w:rPr>
          <w:sz w:val="16"/>
          <w:szCs w:val="16"/>
        </w:rPr>
        <w:t>cumpla alguna/as de las características indicadas: mujeres, jóvenes o desempleados/as mayores de</w:t>
      </w:r>
    </w:p>
    <w:p w14:paraId="742E6232" w14:textId="77777777" w:rsidR="007053BC" w:rsidRDefault="007053BC" w:rsidP="007053BC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7053BC">
        <w:rPr>
          <w:sz w:val="16"/>
          <w:szCs w:val="16"/>
        </w:rPr>
        <w:t>45 años.</w:t>
      </w:r>
    </w:p>
    <w:p w14:paraId="76B20D0B" w14:textId="77777777" w:rsidR="00D03C11" w:rsidRDefault="00D03C11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2905C953" w14:textId="677EB38B" w:rsidR="00C34EB3" w:rsidRPr="00EC6A33" w:rsidRDefault="00EC6A33" w:rsidP="00C34EB3">
      <w:pPr>
        <w:tabs>
          <w:tab w:val="left" w:pos="284"/>
        </w:tabs>
        <w:spacing w:after="0" w:line="240" w:lineRule="auto"/>
        <w:jc w:val="both"/>
        <w:rPr>
          <w:b/>
          <w:u w:val="single"/>
        </w:rPr>
      </w:pPr>
      <w:r>
        <w:rPr>
          <w:bCs/>
          <w:u w:val="single"/>
        </w:rPr>
        <w:t>Criterios</w:t>
      </w:r>
      <w:r w:rsidRPr="00EC6A33">
        <w:rPr>
          <w:bCs/>
          <w:u w:val="single"/>
        </w:rPr>
        <w:t xml:space="preserve"> </w:t>
      </w:r>
      <w:r w:rsidR="00C34EB3" w:rsidRPr="00EC6A33">
        <w:rPr>
          <w:bCs/>
          <w:u w:val="single"/>
        </w:rPr>
        <w:t xml:space="preserve">Línea de ayuda </w:t>
      </w:r>
      <w:r w:rsidR="00C34EB3" w:rsidRPr="00EC6A33">
        <w:rPr>
          <w:b/>
          <w:u w:val="single"/>
        </w:rPr>
        <w:t>3. Apoyo a iniciativas emprendedoras, proyectos innovadores y autoempleo impulsadas por persona jóvenes (OG2PS4)</w:t>
      </w:r>
    </w:p>
    <w:p w14:paraId="519981FA" w14:textId="77777777" w:rsidR="00C34EB3" w:rsidRDefault="00C34EB3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  <w:lang w:val="es-ES_tradnl"/>
        </w:rPr>
      </w:pPr>
    </w:p>
    <w:p w14:paraId="617574DD" w14:textId="77777777" w:rsidR="0037541E" w:rsidRPr="00D03C11" w:rsidRDefault="0037541E" w:rsidP="0037541E">
      <w:pPr>
        <w:tabs>
          <w:tab w:val="left" w:pos="284"/>
        </w:tabs>
        <w:spacing w:after="0" w:line="240" w:lineRule="auto"/>
        <w:jc w:val="both"/>
        <w:rPr>
          <w:sz w:val="16"/>
          <w:szCs w:val="16"/>
          <w:u w:val="single"/>
        </w:rPr>
      </w:pPr>
      <w:r w:rsidRPr="00D03C11">
        <w:rPr>
          <w:b/>
          <w:bCs/>
          <w:sz w:val="16"/>
          <w:szCs w:val="16"/>
          <w:u w:val="single"/>
        </w:rPr>
        <w:t>Criterio 2.-</w:t>
      </w:r>
      <w:r w:rsidRPr="00D03C11">
        <w:rPr>
          <w:sz w:val="16"/>
          <w:szCs w:val="16"/>
          <w:u w:val="single"/>
        </w:rPr>
        <w:t xml:space="preserve"> </w:t>
      </w:r>
      <w:r w:rsidRPr="00D03C11">
        <w:rPr>
          <w:b/>
          <w:bCs/>
          <w:sz w:val="16"/>
          <w:szCs w:val="16"/>
          <w:u w:val="single"/>
        </w:rPr>
        <w:t>Contribución a la igualdad de oportunidades entre hombres y mujeres en el enoturismo</w:t>
      </w:r>
    </w:p>
    <w:p w14:paraId="7211318D" w14:textId="1393F81F" w:rsidR="0037541E" w:rsidRPr="00D03C11" w:rsidRDefault="0037541E" w:rsidP="0037541E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E5086">
        <w:rPr>
          <w:b/>
          <w:bCs/>
          <w:sz w:val="16"/>
          <w:szCs w:val="16"/>
        </w:rPr>
        <w:t xml:space="preserve">Subcriterio: </w:t>
      </w:r>
      <w:r>
        <w:rPr>
          <w:b/>
          <w:bCs/>
          <w:sz w:val="16"/>
          <w:szCs w:val="16"/>
        </w:rPr>
        <w:t>17</w:t>
      </w:r>
      <w:r w:rsidRPr="00DE5086">
        <w:rPr>
          <w:b/>
          <w:bCs/>
          <w:sz w:val="16"/>
          <w:szCs w:val="16"/>
        </w:rPr>
        <w:t>.1.-</w:t>
      </w:r>
      <w:r w:rsidRPr="007167CD">
        <w:rPr>
          <w:sz w:val="16"/>
          <w:szCs w:val="16"/>
        </w:rPr>
        <w:t xml:space="preserve"> </w:t>
      </w:r>
      <w:r w:rsidRPr="00D03C11">
        <w:rPr>
          <w:sz w:val="16"/>
          <w:szCs w:val="16"/>
        </w:rPr>
        <w:t>Se valorará el tipo de promotor/a:</w:t>
      </w:r>
    </w:p>
    <w:p w14:paraId="18A6E450" w14:textId="77777777" w:rsidR="0037541E" w:rsidRPr="00D03C11" w:rsidRDefault="0037541E" w:rsidP="0037541E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a) Es promotora mujer.</w:t>
      </w:r>
    </w:p>
    <w:p w14:paraId="55918EBA" w14:textId="77777777" w:rsidR="0037541E" w:rsidRDefault="0037541E" w:rsidP="0037541E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b) El equipo promotor del proyecto tiene una representación equilibrada de hombres y mujeres y/o</w:t>
      </w:r>
      <w:r>
        <w:rPr>
          <w:sz w:val="16"/>
          <w:szCs w:val="16"/>
        </w:rPr>
        <w:t xml:space="preserve"> </w:t>
      </w:r>
      <w:r w:rsidRPr="00D03C11">
        <w:rPr>
          <w:sz w:val="16"/>
          <w:szCs w:val="16"/>
        </w:rPr>
        <w:t>en sus órganos de dirección de al menos el 40%-60%.</w:t>
      </w:r>
    </w:p>
    <w:p w14:paraId="4C1D6237" w14:textId="1FB6211A" w:rsidR="0037541E" w:rsidRPr="00D03C11" w:rsidRDefault="0037541E" w:rsidP="0037541E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E5086">
        <w:rPr>
          <w:b/>
          <w:bCs/>
          <w:sz w:val="16"/>
          <w:szCs w:val="16"/>
        </w:rPr>
        <w:t xml:space="preserve">Subcriterio: </w:t>
      </w:r>
      <w:r>
        <w:rPr>
          <w:b/>
          <w:bCs/>
          <w:sz w:val="16"/>
          <w:szCs w:val="16"/>
        </w:rPr>
        <w:t>17</w:t>
      </w:r>
      <w:r w:rsidRPr="00DE5086">
        <w:rPr>
          <w:b/>
          <w:bCs/>
          <w:sz w:val="16"/>
          <w:szCs w:val="16"/>
        </w:rPr>
        <w:t>.2.-</w:t>
      </w:r>
      <w:r w:rsidRPr="007167CD">
        <w:rPr>
          <w:sz w:val="16"/>
          <w:szCs w:val="16"/>
        </w:rPr>
        <w:t xml:space="preserve"> </w:t>
      </w:r>
      <w:r w:rsidRPr="00D03C11">
        <w:rPr>
          <w:sz w:val="16"/>
          <w:szCs w:val="16"/>
        </w:rPr>
        <w:t>Trayectoria de la entidad en materia de género o la contribución del proyecto a la igualdad de</w:t>
      </w:r>
    </w:p>
    <w:p w14:paraId="1E4DC05C" w14:textId="77777777" w:rsidR="0037541E" w:rsidRPr="00D03C11" w:rsidRDefault="0037541E" w:rsidP="0037541E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género</w:t>
      </w:r>
    </w:p>
    <w:p w14:paraId="27D93DE0" w14:textId="77777777" w:rsidR="0037541E" w:rsidRPr="00D03C11" w:rsidRDefault="0037541E" w:rsidP="0037541E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a) El proyecto introduce medidas o acciones positivas para las mujeres:</w:t>
      </w:r>
    </w:p>
    <w:p w14:paraId="5427738B" w14:textId="77777777" w:rsidR="0037541E" w:rsidRPr="00D03C11" w:rsidRDefault="0037541E" w:rsidP="0037541E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1.- El proyecto crea empleo femenino: Cuando el número de puestos de trabajo creados y/o</w:t>
      </w:r>
      <w:r>
        <w:rPr>
          <w:sz w:val="16"/>
          <w:szCs w:val="16"/>
        </w:rPr>
        <w:t xml:space="preserve"> </w:t>
      </w:r>
      <w:r w:rsidRPr="00D03C11">
        <w:rPr>
          <w:sz w:val="16"/>
          <w:szCs w:val="16"/>
        </w:rPr>
        <w:t>mantenidos para mujeres cumpla la regla n+2, siendo n el número de empleos creados y/o</w:t>
      </w:r>
      <w:r>
        <w:rPr>
          <w:sz w:val="16"/>
          <w:szCs w:val="16"/>
        </w:rPr>
        <w:t xml:space="preserve"> </w:t>
      </w:r>
      <w:r w:rsidRPr="00D03C11">
        <w:rPr>
          <w:sz w:val="16"/>
          <w:szCs w:val="16"/>
        </w:rPr>
        <w:t>mantenidos para hombres, independientemente del tipo de contrato;</w:t>
      </w:r>
    </w:p>
    <w:p w14:paraId="08888C0B" w14:textId="77777777" w:rsidR="0037541E" w:rsidRPr="00D03C11" w:rsidRDefault="0037541E" w:rsidP="0037541E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2.- Forma, conciencia y sensibiliza en materia de igualdad de género;</w:t>
      </w:r>
    </w:p>
    <w:p w14:paraId="79712EBA" w14:textId="77777777" w:rsidR="0037541E" w:rsidRPr="00D03C11" w:rsidRDefault="0037541E" w:rsidP="0037541E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3.- Forma, capacita y empodera a las mujeres;</w:t>
      </w:r>
    </w:p>
    <w:p w14:paraId="061A8046" w14:textId="77777777" w:rsidR="0037541E" w:rsidRPr="00D03C11" w:rsidRDefault="0037541E" w:rsidP="0037541E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4.- Promueve la implantación de acciones positivas en las empresas (Ej. Planes de igualdad);</w:t>
      </w:r>
    </w:p>
    <w:p w14:paraId="41B7A3B8" w14:textId="77777777" w:rsidR="0037541E" w:rsidRDefault="0037541E" w:rsidP="0037541E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5.- Profundiza en el conocimiento de la situación de la mujer en el sector.</w:t>
      </w:r>
    </w:p>
    <w:p w14:paraId="3D109CB7" w14:textId="77777777" w:rsidR="0037541E" w:rsidRPr="00D03C11" w:rsidRDefault="0037541E" w:rsidP="0037541E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03C11">
        <w:rPr>
          <w:sz w:val="16"/>
          <w:szCs w:val="16"/>
        </w:rPr>
        <w:t>b) La entidad fomenta la igualdad de oportunidades entre hombres y mujeres si acredita sus</w:t>
      </w:r>
      <w:r>
        <w:rPr>
          <w:sz w:val="16"/>
          <w:szCs w:val="16"/>
        </w:rPr>
        <w:t xml:space="preserve"> </w:t>
      </w:r>
      <w:r w:rsidRPr="00D03C11">
        <w:rPr>
          <w:sz w:val="16"/>
          <w:szCs w:val="16"/>
        </w:rPr>
        <w:t>avances en materia de igualdad de género en los últimos 3 años, aportando documentación</w:t>
      </w:r>
      <w:r>
        <w:rPr>
          <w:sz w:val="16"/>
          <w:szCs w:val="16"/>
        </w:rPr>
        <w:t xml:space="preserve"> </w:t>
      </w:r>
      <w:r w:rsidRPr="00D03C11">
        <w:rPr>
          <w:sz w:val="16"/>
          <w:szCs w:val="16"/>
        </w:rPr>
        <w:t>acreditativa de sus compromisos claros y documentados en materia de igualdad (plan de igualdad,</w:t>
      </w:r>
      <w:r>
        <w:rPr>
          <w:sz w:val="16"/>
          <w:szCs w:val="16"/>
        </w:rPr>
        <w:t xml:space="preserve"> </w:t>
      </w:r>
      <w:r w:rsidRPr="00D03C11">
        <w:rPr>
          <w:sz w:val="16"/>
          <w:szCs w:val="16"/>
        </w:rPr>
        <w:t>estructura de plantilla equilibrada, medidas de conciliación recogidas en sistemas de calidad).</w:t>
      </w:r>
    </w:p>
    <w:p w14:paraId="0BB9CC73" w14:textId="77777777" w:rsidR="0037541E" w:rsidRDefault="0037541E" w:rsidP="0037541E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71E50328" w14:textId="77777777" w:rsidR="0037541E" w:rsidRPr="00D03C11" w:rsidRDefault="0037541E" w:rsidP="0037541E">
      <w:pPr>
        <w:tabs>
          <w:tab w:val="left" w:pos="284"/>
        </w:tabs>
        <w:spacing w:after="0" w:line="240" w:lineRule="auto"/>
        <w:jc w:val="both"/>
        <w:rPr>
          <w:sz w:val="16"/>
          <w:szCs w:val="16"/>
          <w:u w:val="single"/>
        </w:rPr>
      </w:pPr>
      <w:r w:rsidRPr="00D03C11">
        <w:rPr>
          <w:b/>
          <w:bCs/>
          <w:sz w:val="16"/>
          <w:szCs w:val="16"/>
          <w:u w:val="single"/>
        </w:rPr>
        <w:t>Criterio 3.-</w:t>
      </w:r>
      <w:r w:rsidRPr="00D03C11">
        <w:rPr>
          <w:sz w:val="16"/>
          <w:szCs w:val="16"/>
          <w:u w:val="single"/>
        </w:rPr>
        <w:t xml:space="preserve"> </w:t>
      </w:r>
      <w:r w:rsidRPr="007053BC">
        <w:rPr>
          <w:b/>
          <w:bCs/>
          <w:sz w:val="16"/>
          <w:szCs w:val="16"/>
          <w:u w:val="single"/>
        </w:rPr>
        <w:t>Creación y Mantenimiento de Empleo</w:t>
      </w:r>
    </w:p>
    <w:p w14:paraId="79B71C40" w14:textId="77777777" w:rsidR="0037541E" w:rsidRPr="007053BC" w:rsidRDefault="0037541E" w:rsidP="0037541E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  <w:r w:rsidRPr="00DE5086">
        <w:rPr>
          <w:b/>
          <w:bCs/>
          <w:sz w:val="16"/>
          <w:szCs w:val="16"/>
        </w:rPr>
        <w:t xml:space="preserve">Subcriterio </w:t>
      </w:r>
      <w:r w:rsidRPr="007053BC">
        <w:rPr>
          <w:b/>
          <w:bCs/>
          <w:sz w:val="16"/>
          <w:szCs w:val="16"/>
        </w:rPr>
        <w:t>35.6</w:t>
      </w:r>
      <w:r w:rsidRPr="007053BC">
        <w:rPr>
          <w:sz w:val="16"/>
          <w:szCs w:val="16"/>
        </w:rPr>
        <w:t>.- Por cada puesto de empleo creado destinado a mujeres, jóvenes o desempleados/as mayores</w:t>
      </w:r>
      <w:r>
        <w:rPr>
          <w:sz w:val="16"/>
          <w:szCs w:val="16"/>
        </w:rPr>
        <w:t xml:space="preserve"> </w:t>
      </w:r>
      <w:r w:rsidRPr="007053BC">
        <w:rPr>
          <w:sz w:val="16"/>
          <w:szCs w:val="16"/>
        </w:rPr>
        <w:t>de 45 años se sumará 1 punto adicional. Se sumará un punto por cada puesto de empleo creado que</w:t>
      </w:r>
      <w:r>
        <w:rPr>
          <w:sz w:val="16"/>
          <w:szCs w:val="16"/>
        </w:rPr>
        <w:t xml:space="preserve"> </w:t>
      </w:r>
      <w:r w:rsidRPr="007053BC">
        <w:rPr>
          <w:sz w:val="16"/>
          <w:szCs w:val="16"/>
        </w:rPr>
        <w:t>cumpla alguna/as de las características indicadas: mujeres, jóvenes o desempleados/as mayores de</w:t>
      </w:r>
    </w:p>
    <w:p w14:paraId="03640615" w14:textId="77777777" w:rsidR="00DE5086" w:rsidRPr="0037541E" w:rsidRDefault="00DE5086" w:rsidP="00B70D11">
      <w:pPr>
        <w:tabs>
          <w:tab w:val="left" w:pos="284"/>
        </w:tabs>
        <w:spacing w:after="0" w:line="240" w:lineRule="auto"/>
        <w:jc w:val="both"/>
        <w:rPr>
          <w:b/>
          <w:color w:val="239E7C"/>
          <w:sz w:val="16"/>
          <w:szCs w:val="16"/>
        </w:rPr>
      </w:pPr>
    </w:p>
    <w:p w14:paraId="227096B7" w14:textId="0C5D72AC" w:rsidR="00DE5086" w:rsidRPr="0066356F" w:rsidRDefault="0066356F" w:rsidP="0066356F">
      <w:pPr>
        <w:shd w:val="clear" w:color="auto" w:fill="D9D9D9" w:themeFill="background1" w:themeFillShade="D9"/>
        <w:tabs>
          <w:tab w:val="left" w:pos="284"/>
        </w:tabs>
        <w:spacing w:after="0" w:line="240" w:lineRule="auto"/>
        <w:jc w:val="both"/>
        <w:rPr>
          <w:b/>
          <w:color w:val="239E7C"/>
          <w:lang w:val="es-ES_tradnl"/>
        </w:rPr>
      </w:pPr>
      <w:r w:rsidRPr="00DC0BD9">
        <w:rPr>
          <w:b/>
          <w:color w:val="239E7C"/>
          <w:lang w:val="es-ES_tradnl"/>
        </w:rPr>
        <w:t>c.</w:t>
      </w:r>
      <w:r w:rsidRPr="0066356F">
        <w:rPr>
          <w:b/>
          <w:color w:val="239E7C"/>
          <w:lang w:val="es-ES_tradnl"/>
        </w:rPr>
        <w:tab/>
      </w:r>
      <w:r w:rsidRPr="0066356F">
        <w:rPr>
          <w:bCs/>
          <w:color w:val="239E7C"/>
          <w:lang w:val="es-ES_tradnl"/>
        </w:rPr>
        <w:t>Incorporación de</w:t>
      </w:r>
      <w:r w:rsidRPr="0066356F">
        <w:rPr>
          <w:b/>
          <w:color w:val="239E7C"/>
          <w:lang w:val="es-ES_tradnl"/>
        </w:rPr>
        <w:t xml:space="preserve"> </w:t>
      </w:r>
      <w:r w:rsidRPr="00DC0BD9">
        <w:rPr>
          <w:b/>
          <w:color w:val="239E7C"/>
          <w:lang w:val="es-ES_tradnl"/>
        </w:rPr>
        <w:t>acciones no previstas</w:t>
      </w:r>
      <w:r w:rsidRPr="0066356F">
        <w:rPr>
          <w:b/>
          <w:color w:val="239E7C"/>
          <w:lang w:val="es-ES_tradnl"/>
        </w:rPr>
        <w:t xml:space="preserve"> en el momento inicial del proyecto, pero que se han ido incorporando como mejora del mismo con posterioridad</w:t>
      </w:r>
    </w:p>
    <w:p w14:paraId="157B3E54" w14:textId="1F773075" w:rsidR="00D70A1E" w:rsidRDefault="00D70A1E">
      <w:pPr>
        <w:rPr>
          <w:b/>
          <w:color w:val="239E7C"/>
          <w:sz w:val="16"/>
          <w:szCs w:val="16"/>
          <w:lang w:val="es-ES_tradnl"/>
        </w:rPr>
      </w:pPr>
      <w:r>
        <w:rPr>
          <w:b/>
          <w:color w:val="239E7C"/>
          <w:sz w:val="16"/>
          <w:szCs w:val="16"/>
          <w:lang w:val="es-ES_tradn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13"/>
      </w:tblGrid>
      <w:tr w:rsidR="00790CDB" w:rsidRPr="00974A6B" w14:paraId="60B10EDA" w14:textId="77777777" w:rsidTr="007D45C9">
        <w:trPr>
          <w:trHeight w:val="367"/>
        </w:trPr>
        <w:tc>
          <w:tcPr>
            <w:tcW w:w="5000" w:type="pct"/>
            <w:tcBorders>
              <w:top w:val="single" w:sz="4" w:space="0" w:color="1481AB"/>
              <w:left w:val="single" w:sz="4" w:space="0" w:color="1481AB"/>
              <w:bottom w:val="single" w:sz="4" w:space="0" w:color="1481AB"/>
              <w:right w:val="single" w:sz="4" w:space="0" w:color="1481AB"/>
            </w:tcBorders>
            <w:shd w:val="clear" w:color="auto" w:fill="116E93"/>
            <w:vAlign w:val="center"/>
          </w:tcPr>
          <w:p w14:paraId="1150B80A" w14:textId="77777777" w:rsidR="00790CDB" w:rsidRPr="00974A6B" w:rsidRDefault="0012656B" w:rsidP="007D45C9">
            <w:pPr>
              <w:spacing w:after="0" w:line="240" w:lineRule="auto"/>
              <w:jc w:val="both"/>
              <w:rPr>
                <w:b/>
                <w:smallCaps/>
                <w:color w:val="FFFFFF"/>
              </w:rPr>
            </w:pPr>
            <w:r>
              <w:rPr>
                <w:b/>
                <w:lang w:val="es-ES_tradnl"/>
              </w:rPr>
              <w:lastRenderedPageBreak/>
              <w:br w:type="page"/>
            </w:r>
            <w:r w:rsidR="00790CDB">
              <w:rPr>
                <w:rFonts w:cs="NewsGotT-Regu"/>
                <w:sz w:val="23"/>
                <w:szCs w:val="23"/>
              </w:rPr>
              <w:t xml:space="preserve"> </w:t>
            </w:r>
            <w:r w:rsidR="00790CDB">
              <w:rPr>
                <w:b/>
                <w:lang w:val="es-ES_tradnl"/>
              </w:rPr>
              <w:br w:type="page"/>
            </w:r>
            <w:r w:rsidR="00790CDB" w:rsidRPr="0016403B">
              <w:rPr>
                <w:b/>
                <w:smallCaps/>
                <w:color w:val="FFFFFF"/>
              </w:rPr>
              <w:t>1.- Identificación del proyecto</w:t>
            </w:r>
          </w:p>
        </w:tc>
      </w:tr>
    </w:tbl>
    <w:p w14:paraId="0393BC62" w14:textId="77777777" w:rsidR="00790CDB" w:rsidRPr="00472F32" w:rsidRDefault="00790CDB" w:rsidP="00790CDB">
      <w:pPr>
        <w:autoSpaceDE w:val="0"/>
        <w:autoSpaceDN w:val="0"/>
        <w:adjustRightInd w:val="0"/>
        <w:spacing w:after="0" w:line="240" w:lineRule="auto"/>
        <w:jc w:val="both"/>
        <w:rPr>
          <w:rFonts w:cs="NewsGotT-Bold"/>
          <w:b/>
          <w:bCs/>
          <w:sz w:val="10"/>
          <w:szCs w:val="10"/>
        </w:rPr>
      </w:pPr>
    </w:p>
    <w:tbl>
      <w:tblPr>
        <w:tblW w:w="0" w:type="auto"/>
        <w:tblBorders>
          <w:insideV w:val="single" w:sz="4" w:space="0" w:color="95B3D7" w:themeColor="accent1" w:themeTint="99"/>
        </w:tblBorders>
        <w:tblLook w:val="00A0" w:firstRow="1" w:lastRow="0" w:firstColumn="1" w:lastColumn="0" w:noHBand="0" w:noVBand="0"/>
      </w:tblPr>
      <w:tblGrid>
        <w:gridCol w:w="1668"/>
        <w:gridCol w:w="7140"/>
      </w:tblGrid>
      <w:tr w:rsidR="00790CDB" w:rsidRPr="008F52F7" w14:paraId="2940B502" w14:textId="77777777" w:rsidTr="00EE0320">
        <w:tc>
          <w:tcPr>
            <w:tcW w:w="1668" w:type="dxa"/>
          </w:tcPr>
          <w:p w14:paraId="55AEA064" w14:textId="77777777" w:rsidR="00790CDB" w:rsidRPr="00705267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</w:rPr>
            </w:pPr>
            <w:r w:rsidRPr="00705267">
              <w:rPr>
                <w:rFonts w:cs="NewsGotT-Bold"/>
                <w:bCs/>
              </w:rPr>
              <w:t>Denominación</w:t>
            </w:r>
          </w:p>
        </w:tc>
        <w:tc>
          <w:tcPr>
            <w:tcW w:w="7140" w:type="dxa"/>
          </w:tcPr>
          <w:p w14:paraId="274BFD4A" w14:textId="77777777" w:rsidR="00790CDB" w:rsidRPr="00AF25F3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color w:val="116E93"/>
                <w:lang w:eastAsia="es-ES"/>
              </w:rPr>
            </w:pPr>
          </w:p>
        </w:tc>
      </w:tr>
      <w:tr w:rsidR="00790CDB" w:rsidRPr="008F52F7" w14:paraId="1DF380DC" w14:textId="77777777" w:rsidTr="00EE0320">
        <w:tc>
          <w:tcPr>
            <w:tcW w:w="1668" w:type="dxa"/>
          </w:tcPr>
          <w:p w14:paraId="326CDF40" w14:textId="77777777" w:rsidR="00790CDB" w:rsidRPr="00705267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</w:rPr>
            </w:pPr>
            <w:r w:rsidRPr="00705267">
              <w:rPr>
                <w:rFonts w:cs="NewsGotT-Bold"/>
                <w:bCs/>
              </w:rPr>
              <w:t>Entidad</w:t>
            </w:r>
          </w:p>
        </w:tc>
        <w:tc>
          <w:tcPr>
            <w:tcW w:w="7140" w:type="dxa"/>
          </w:tcPr>
          <w:p w14:paraId="15BD65B5" w14:textId="77777777" w:rsidR="00790CDB" w:rsidRPr="00AF25F3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color w:val="116E93"/>
                <w:lang w:eastAsia="es-ES"/>
              </w:rPr>
            </w:pPr>
          </w:p>
        </w:tc>
      </w:tr>
      <w:tr w:rsidR="00790CDB" w:rsidRPr="008F52F7" w14:paraId="5773CFA0" w14:textId="77777777" w:rsidTr="00EE0320">
        <w:tc>
          <w:tcPr>
            <w:tcW w:w="1668" w:type="dxa"/>
          </w:tcPr>
          <w:p w14:paraId="21A342ED" w14:textId="77777777" w:rsidR="00790CDB" w:rsidRPr="00705267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</w:rPr>
            </w:pPr>
            <w:r w:rsidRPr="00705267">
              <w:rPr>
                <w:rFonts w:cs="NewsGotT-Bold"/>
                <w:bCs/>
              </w:rPr>
              <w:t>Línea</w:t>
            </w:r>
          </w:p>
        </w:tc>
        <w:tc>
          <w:tcPr>
            <w:tcW w:w="7140" w:type="dxa"/>
          </w:tcPr>
          <w:p w14:paraId="0F4B511F" w14:textId="77777777" w:rsidR="00790CDB" w:rsidRPr="00AF25F3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color w:val="116E93"/>
                <w:lang w:eastAsia="es-ES"/>
              </w:rPr>
            </w:pPr>
          </w:p>
        </w:tc>
      </w:tr>
      <w:tr w:rsidR="00790CDB" w:rsidRPr="008F52F7" w14:paraId="080C1B0F" w14:textId="77777777" w:rsidTr="00EE0320">
        <w:tc>
          <w:tcPr>
            <w:tcW w:w="1668" w:type="dxa"/>
          </w:tcPr>
          <w:p w14:paraId="10F12444" w14:textId="77777777" w:rsidR="00790CDB" w:rsidRPr="00705267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</w:rPr>
            </w:pPr>
            <w:r w:rsidRPr="00705267">
              <w:rPr>
                <w:rFonts w:cs="NewsGotT-Bold"/>
                <w:bCs/>
              </w:rPr>
              <w:t>Código</w:t>
            </w:r>
          </w:p>
        </w:tc>
        <w:tc>
          <w:tcPr>
            <w:tcW w:w="7140" w:type="dxa"/>
          </w:tcPr>
          <w:p w14:paraId="0E08F0D7" w14:textId="77777777" w:rsidR="00790CDB" w:rsidRPr="00AF25F3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color w:val="116E93"/>
                <w:lang w:eastAsia="es-ES"/>
              </w:rPr>
            </w:pPr>
          </w:p>
        </w:tc>
      </w:tr>
      <w:tr w:rsidR="00790CDB" w:rsidRPr="008F52F7" w14:paraId="14AEFC18" w14:textId="77777777" w:rsidTr="00EE0320">
        <w:tc>
          <w:tcPr>
            <w:tcW w:w="1668" w:type="dxa"/>
          </w:tcPr>
          <w:p w14:paraId="5376D5B5" w14:textId="417B6398" w:rsidR="00790CDB" w:rsidRPr="00705267" w:rsidRDefault="00D70A1E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</w:rPr>
            </w:pPr>
            <w:proofErr w:type="spellStart"/>
            <w:r>
              <w:rPr>
                <w:rFonts w:cs="NewsGotT-Bold"/>
                <w:bCs/>
              </w:rPr>
              <w:t>Nº</w:t>
            </w:r>
            <w:proofErr w:type="spellEnd"/>
            <w:r>
              <w:rPr>
                <w:rFonts w:cs="NewsGotT-Bold"/>
                <w:bCs/>
              </w:rPr>
              <w:t xml:space="preserve"> </w:t>
            </w:r>
            <w:r w:rsidR="00790CDB" w:rsidRPr="00705267">
              <w:rPr>
                <w:rFonts w:cs="NewsGotT-Bold"/>
                <w:bCs/>
              </w:rPr>
              <w:t>Expediente</w:t>
            </w:r>
          </w:p>
        </w:tc>
        <w:tc>
          <w:tcPr>
            <w:tcW w:w="7140" w:type="dxa"/>
          </w:tcPr>
          <w:p w14:paraId="10F150A1" w14:textId="77777777" w:rsidR="00790CDB" w:rsidRPr="00AF25F3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color w:val="116E93"/>
                <w:lang w:eastAsia="es-ES"/>
              </w:rPr>
            </w:pPr>
          </w:p>
        </w:tc>
      </w:tr>
      <w:tr w:rsidR="00D70A1E" w:rsidRPr="008F52F7" w14:paraId="45750446" w14:textId="77777777" w:rsidTr="00EE0320">
        <w:tc>
          <w:tcPr>
            <w:tcW w:w="1668" w:type="dxa"/>
          </w:tcPr>
          <w:p w14:paraId="08715658" w14:textId="67C55174" w:rsidR="00D70A1E" w:rsidRPr="00705267" w:rsidRDefault="00D70A1E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</w:rPr>
            </w:pPr>
            <w:r>
              <w:rPr>
                <w:rFonts w:cs="NewsGotT-Bold"/>
                <w:bCs/>
              </w:rPr>
              <w:t>Convocatoria</w:t>
            </w:r>
          </w:p>
        </w:tc>
        <w:tc>
          <w:tcPr>
            <w:tcW w:w="7140" w:type="dxa"/>
          </w:tcPr>
          <w:p w14:paraId="7F0A33E0" w14:textId="77777777" w:rsidR="00D70A1E" w:rsidRPr="00AF25F3" w:rsidRDefault="00D70A1E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color w:val="116E93"/>
                <w:lang w:eastAsia="es-ES"/>
              </w:rPr>
            </w:pPr>
          </w:p>
        </w:tc>
      </w:tr>
    </w:tbl>
    <w:p w14:paraId="1809E2C3" w14:textId="77777777" w:rsidR="00790CDB" w:rsidRDefault="00790CDB" w:rsidP="00790CDB">
      <w:pPr>
        <w:autoSpaceDE w:val="0"/>
        <w:autoSpaceDN w:val="0"/>
        <w:adjustRightInd w:val="0"/>
        <w:spacing w:after="0" w:line="240" w:lineRule="auto"/>
        <w:jc w:val="both"/>
        <w:rPr>
          <w:rFonts w:cs="NewsGotT-Bold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13"/>
      </w:tblGrid>
      <w:tr w:rsidR="00790CDB" w:rsidRPr="00974A6B" w14:paraId="2EB745FE" w14:textId="77777777" w:rsidTr="00E451B4">
        <w:trPr>
          <w:trHeight w:val="367"/>
        </w:trPr>
        <w:tc>
          <w:tcPr>
            <w:tcW w:w="5000" w:type="pct"/>
            <w:tcBorders>
              <w:top w:val="single" w:sz="4" w:space="0" w:color="1481AB"/>
              <w:left w:val="single" w:sz="4" w:space="0" w:color="1481AB"/>
              <w:bottom w:val="single" w:sz="4" w:space="0" w:color="1481AB"/>
              <w:right w:val="single" w:sz="4" w:space="0" w:color="1481AB"/>
            </w:tcBorders>
            <w:shd w:val="clear" w:color="auto" w:fill="116E93"/>
            <w:vAlign w:val="center"/>
          </w:tcPr>
          <w:p w14:paraId="0FDD0FE4" w14:textId="77777777" w:rsidR="00790CDB" w:rsidRPr="00974A6B" w:rsidRDefault="00790CDB" w:rsidP="007D45C9">
            <w:pPr>
              <w:spacing w:after="0" w:line="240" w:lineRule="auto"/>
              <w:jc w:val="both"/>
              <w:rPr>
                <w:b/>
                <w:smallCaps/>
                <w:color w:val="FFFFFF"/>
              </w:rPr>
            </w:pPr>
            <w:r>
              <w:rPr>
                <w:b/>
                <w:lang w:val="es-ES_tradnl"/>
              </w:rPr>
              <w:br w:type="page"/>
            </w:r>
            <w:r>
              <w:rPr>
                <w:b/>
                <w:color w:val="FFFFFF" w:themeColor="background1"/>
                <w:lang w:val="es-ES_tradnl"/>
              </w:rPr>
              <w:t>2</w:t>
            </w:r>
            <w:r w:rsidRPr="009B245D">
              <w:rPr>
                <w:b/>
                <w:smallCaps/>
                <w:color w:val="FFFFFF" w:themeColor="background1"/>
              </w:rPr>
              <w:t>.- S</w:t>
            </w:r>
            <w:r>
              <w:rPr>
                <w:b/>
                <w:smallCaps/>
                <w:color w:val="FFFFFF"/>
              </w:rPr>
              <w:t>ituación específica de igualdad de género sobre la que se ha incidido con el proyecto</w:t>
            </w:r>
          </w:p>
        </w:tc>
      </w:tr>
      <w:tr w:rsidR="00790CDB" w:rsidRPr="00974A6B" w14:paraId="7E73839F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4804E289" w14:textId="77777777" w:rsidR="00790CDB" w:rsidRPr="00974A6B" w:rsidRDefault="00790CDB" w:rsidP="007D45C9">
            <w:pPr>
              <w:spacing w:before="100" w:beforeAutospacing="1" w:after="0" w:line="240" w:lineRule="auto"/>
              <w:jc w:val="both"/>
              <w:rPr>
                <w:rFonts w:eastAsia="Times New Roman" w:cs="Times New Roman"/>
                <w:b/>
                <w:color w:val="116E93"/>
                <w:lang w:eastAsia="es-ES"/>
              </w:rPr>
            </w:pPr>
            <w:r w:rsidRPr="00F169AB">
              <w:rPr>
                <w:rFonts w:eastAsia="Times New Roman" w:cs="Times New Roman"/>
                <w:b/>
                <w:color w:val="116E93"/>
                <w:lang w:eastAsia="es-ES"/>
              </w:rPr>
              <w:t>Descripción desde la perspectiva de género</w:t>
            </w:r>
            <w:r>
              <w:rPr>
                <w:rFonts w:eastAsia="Times New Roman" w:cs="Times New Roman"/>
                <w:b/>
                <w:color w:val="116E93"/>
                <w:lang w:eastAsia="es-ES"/>
              </w:rPr>
              <w:t xml:space="preserve">. </w:t>
            </w:r>
          </w:p>
        </w:tc>
      </w:tr>
      <w:tr w:rsidR="00790CDB" w:rsidRPr="00D70A1E" w14:paraId="6C1BEE0E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308D7382" w14:textId="77777777" w:rsidR="00790CDB" w:rsidRPr="00D70A1E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Mostrar la situación específica de desigualdad de género, que expliquen y avalen la desigualdad o desigualdades de género existentes en el territorio sobre las que se ha incidido con la ejecución del proyecto. Para ello podrá utilizar los siguientes elementos:</w:t>
            </w:r>
          </w:p>
          <w:p w14:paraId="3D9508BC" w14:textId="77777777" w:rsidR="00790CDB" w:rsidRPr="00D70A1E" w:rsidRDefault="00790CDB" w:rsidP="001C220F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Datos cuantitativos de diferentes fuentes que deberán estar desagregados por sexo cuando sea posible: Estudios externos, estadísticas de organismos oficiales, diagnóstico de género de la EDL del Litoral de la Janda: </w:t>
            </w:r>
          </w:p>
          <w:p w14:paraId="197CEB37" w14:textId="29573B14" w:rsidR="00790CDB" w:rsidRPr="00D70A1E" w:rsidRDefault="00790CDB" w:rsidP="007D45C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(</w:t>
            </w:r>
            <w:r w:rsidR="000E7A2E" w:rsidRPr="000E7A2E">
              <w:rPr>
                <w:rFonts w:cs="NewsGotT-Bold"/>
                <w:bCs/>
                <w:iCs/>
                <w:sz w:val="12"/>
                <w:szCs w:val="12"/>
              </w:rPr>
              <w:t>https://www.jandalcornocales.org/estrategia-de-desarrollo-local-del-litoral-de-la-janda</w:t>
            </w:r>
            <w:r w:rsidRPr="00D70A1E">
              <w:rPr>
                <w:rFonts w:cs="NewsGotT-Bold"/>
                <w:bCs/>
                <w:iCs/>
                <w:sz w:val="12"/>
                <w:szCs w:val="12"/>
              </w:rPr>
              <w:t>)</w:t>
            </w:r>
          </w:p>
          <w:p w14:paraId="68586B6E" w14:textId="77777777" w:rsidR="00790CDB" w:rsidRPr="00D70A1E" w:rsidRDefault="00790CDB" w:rsidP="001C220F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Datos cualitativos obtenidos a través de testimonios, grupos de discusión, entrevistas en profundidad, observación directa… </w:t>
            </w:r>
          </w:p>
          <w:p w14:paraId="231E3B9F" w14:textId="77777777" w:rsidR="00790CDB" w:rsidRPr="00D70A1E" w:rsidRDefault="00790CDB" w:rsidP="001C220F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Experiencias y programas que se desarrollan a otros niveles territoriales, que han demostrado su contribución a la igualdad de género </w:t>
            </w:r>
          </w:p>
          <w:p w14:paraId="59E20260" w14:textId="77777777" w:rsidR="002751B1" w:rsidRPr="00D70A1E" w:rsidRDefault="00790CDB" w:rsidP="001C220F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Referencias a distintas normativas, tanto relacionadas con la igualdad de género como de carácter general cuando incluya algún punto de esta materia.</w:t>
            </w:r>
          </w:p>
          <w:p w14:paraId="4E81FEE1" w14:textId="77777777" w:rsidR="00790CDB" w:rsidRPr="00D70A1E" w:rsidRDefault="002751B1" w:rsidP="002751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Se trata de exponer la situación de partida desde un punto de vista descriptivo y los posibles argumentos que sustentan la necesidad de intervenir, formulando brevemente, a modo de conclusión, la situación de desigualdad o desigualdades concretas a las que ha respondido el proyecto con las acciones ejecutadas, contribuyendo a la igualdad de género.</w:t>
            </w:r>
          </w:p>
        </w:tc>
      </w:tr>
      <w:tr w:rsidR="00332F7C" w:rsidRPr="004E547C" w14:paraId="3BC92B6D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068873A5" w14:textId="77777777" w:rsidR="00332F7C" w:rsidRPr="004E547C" w:rsidRDefault="00332F7C" w:rsidP="007D45C9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10"/>
                <w:szCs w:val="10"/>
                <w:lang w:eastAsia="es-ES"/>
              </w:rPr>
            </w:pPr>
            <w:r w:rsidRPr="004E547C">
              <w:rPr>
                <w:rFonts w:cs="NewsGotT-Bold"/>
                <w:b/>
                <w:bCs/>
                <w:sz w:val="10"/>
                <w:szCs w:val="10"/>
              </w:rPr>
              <w:t>Ampliar tanto como se considere necesario</w:t>
            </w:r>
          </w:p>
        </w:tc>
      </w:tr>
      <w:tr w:rsidR="00790CDB" w:rsidRPr="00D758DD" w14:paraId="60FFA727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2F93CE10" w14:textId="77777777" w:rsidR="00790CDB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es-ES"/>
              </w:rPr>
            </w:pPr>
          </w:p>
          <w:p w14:paraId="54551101" w14:textId="77777777" w:rsidR="00790CDB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es-ES"/>
              </w:rPr>
            </w:pPr>
          </w:p>
          <w:p w14:paraId="2AC4F534" w14:textId="77777777" w:rsidR="00790CDB" w:rsidRPr="00D758DD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es-ES"/>
              </w:rPr>
            </w:pPr>
          </w:p>
        </w:tc>
      </w:tr>
      <w:tr w:rsidR="00790CDB" w:rsidRPr="00974A6B" w14:paraId="38A7979F" w14:textId="77777777" w:rsidTr="00E451B4">
        <w:trPr>
          <w:trHeight w:val="367"/>
        </w:trPr>
        <w:tc>
          <w:tcPr>
            <w:tcW w:w="5000" w:type="pct"/>
            <w:tcBorders>
              <w:top w:val="single" w:sz="4" w:space="0" w:color="1481AB"/>
              <w:left w:val="single" w:sz="4" w:space="0" w:color="1481AB"/>
              <w:bottom w:val="single" w:sz="4" w:space="0" w:color="1481AB"/>
              <w:right w:val="single" w:sz="4" w:space="0" w:color="1481AB"/>
            </w:tcBorders>
            <w:shd w:val="clear" w:color="auto" w:fill="116E93"/>
            <w:vAlign w:val="center"/>
          </w:tcPr>
          <w:p w14:paraId="4ABC6626" w14:textId="77777777" w:rsidR="00790CDB" w:rsidRPr="00F65F64" w:rsidRDefault="00790CDB" w:rsidP="007D45C9">
            <w:pPr>
              <w:spacing w:after="0" w:line="240" w:lineRule="auto"/>
              <w:jc w:val="both"/>
              <w:rPr>
                <w:b/>
                <w:smallCaps/>
                <w:color w:val="FFFFFF" w:themeColor="background1"/>
              </w:rPr>
            </w:pPr>
            <w:r>
              <w:rPr>
                <w:b/>
                <w:lang w:val="es-ES_tradnl"/>
              </w:rPr>
              <w:br w:type="page"/>
            </w:r>
            <w:r>
              <w:rPr>
                <w:b/>
                <w:color w:val="FFFFFF" w:themeColor="background1"/>
                <w:lang w:val="es-ES_tradnl"/>
              </w:rPr>
              <w:t>3</w:t>
            </w:r>
            <w:r w:rsidRPr="009B245D">
              <w:rPr>
                <w:b/>
                <w:smallCaps/>
                <w:color w:val="FFFFFF" w:themeColor="background1"/>
              </w:rPr>
              <w:t xml:space="preserve">.- </w:t>
            </w:r>
            <w:r>
              <w:rPr>
                <w:b/>
                <w:smallCaps/>
                <w:color w:val="FFFFFF" w:themeColor="background1"/>
              </w:rPr>
              <w:t>Acciones de contribución llevadas a cabo</w:t>
            </w:r>
          </w:p>
        </w:tc>
      </w:tr>
      <w:tr w:rsidR="00790CDB" w:rsidRPr="00D70A1E" w14:paraId="676EAE59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1070841C" w14:textId="77777777" w:rsidR="00790CDB" w:rsidRPr="00D70A1E" w:rsidRDefault="00790CDB" w:rsidP="007D45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Este apartado es fundamental para explicar la contribución en igualdad de género del proyecto. Debe tener coherencia con la situación descrita en el apartado 2</w:t>
            </w:r>
          </w:p>
          <w:p w14:paraId="4788D560" w14:textId="77777777" w:rsidR="00790CDB" w:rsidRPr="00D70A1E" w:rsidRDefault="00790CDB" w:rsidP="00C960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/>
                <w:bCs/>
                <w:iCs/>
                <w:sz w:val="12"/>
                <w:szCs w:val="12"/>
              </w:rPr>
              <w:t>Primero</w:t>
            </w:r>
            <w:r w:rsidR="00DB7826" w:rsidRPr="00D70A1E">
              <w:rPr>
                <w:rFonts w:cs="NewsGotT-Bold"/>
                <w:bCs/>
                <w:iCs/>
                <w:sz w:val="12"/>
                <w:szCs w:val="12"/>
              </w:rPr>
              <w:t xml:space="preserve"> indique el </w:t>
            </w:r>
            <w:proofErr w:type="spellStart"/>
            <w:r w:rsidR="00DB7826" w:rsidRPr="00D70A1E">
              <w:rPr>
                <w:rFonts w:cs="NewsGotT-Bold"/>
                <w:bCs/>
                <w:iCs/>
                <w:sz w:val="12"/>
                <w:szCs w:val="12"/>
              </w:rPr>
              <w:t>nº</w:t>
            </w:r>
            <w:proofErr w:type="spellEnd"/>
            <w:r w:rsidR="00DB7826" w:rsidRPr="00D70A1E">
              <w:rPr>
                <w:rFonts w:cs="NewsGotT-Bold"/>
                <w:bCs/>
                <w:iCs/>
                <w:sz w:val="12"/>
                <w:szCs w:val="12"/>
              </w:rPr>
              <w:t xml:space="preserve"> medida</w:t>
            </w:r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 </w:t>
            </w:r>
            <w:r w:rsidR="00C960A4" w:rsidRPr="00D70A1E">
              <w:rPr>
                <w:rFonts w:cs="NewsGotT-Bold"/>
                <w:bCs/>
                <w:iCs/>
                <w:sz w:val="12"/>
                <w:szCs w:val="12"/>
              </w:rPr>
              <w:t>llevada a cabo en el apartado que corresponda</w:t>
            </w:r>
          </w:p>
        </w:tc>
      </w:tr>
      <w:tr w:rsidR="00790CDB" w:rsidRPr="00D758DD" w14:paraId="02FB25A2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tcBorders>
              <w:bottom w:val="nil"/>
            </w:tcBorders>
            <w:shd w:val="clear" w:color="auto" w:fill="auto"/>
            <w:vAlign w:val="center"/>
          </w:tcPr>
          <w:p w14:paraId="1C236A72" w14:textId="77777777" w:rsidR="00790CDB" w:rsidRPr="00472F32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10"/>
                <w:szCs w:val="10"/>
                <w:lang w:eastAsia="es-ES"/>
              </w:rPr>
            </w:pPr>
          </w:p>
          <w:tbl>
            <w:tblPr>
              <w:tblStyle w:val="Tablaconcuadrcula"/>
              <w:tblW w:w="5000" w:type="pct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1954"/>
              <w:gridCol w:w="6546"/>
              <w:gridCol w:w="987"/>
            </w:tblGrid>
            <w:tr w:rsidR="001C220F" w:rsidRPr="009F7A38" w14:paraId="0CF27605" w14:textId="77777777" w:rsidTr="001C220F">
              <w:tc>
                <w:tcPr>
                  <w:tcW w:w="4480" w:type="pct"/>
                  <w:gridSpan w:val="2"/>
                  <w:shd w:val="clear" w:color="auto" w:fill="116E93"/>
                  <w:vAlign w:val="center"/>
                </w:tcPr>
                <w:p w14:paraId="15B7504A" w14:textId="77777777" w:rsidR="001C220F" w:rsidRPr="009F7A38" w:rsidRDefault="001C220F" w:rsidP="00416C59">
                  <w:pPr>
                    <w:jc w:val="right"/>
                    <w:rPr>
                      <w:b/>
                      <w:color w:val="FFFFFF" w:themeColor="background1"/>
                      <w:sz w:val="16"/>
                      <w:szCs w:val="16"/>
                      <w:lang w:val="es-ES_tradnl"/>
                    </w:rPr>
                  </w:pPr>
                  <w:r>
                    <w:rPr>
                      <w:b/>
                      <w:color w:val="FFFFFF" w:themeColor="background1"/>
                      <w:sz w:val="16"/>
                      <w:szCs w:val="16"/>
                      <w:lang w:val="es-ES_tradnl"/>
                    </w:rPr>
                    <w:t>Indique la mediada en el apartado que corresponda</w:t>
                  </w:r>
                </w:p>
              </w:tc>
              <w:tc>
                <w:tcPr>
                  <w:tcW w:w="520" w:type="pct"/>
                  <w:shd w:val="clear" w:color="auto" w:fill="116E93"/>
                  <w:vAlign w:val="center"/>
                </w:tcPr>
                <w:p w14:paraId="348FD531" w14:textId="77777777" w:rsidR="001C220F" w:rsidRPr="009F7A38" w:rsidRDefault="001C220F" w:rsidP="00416C59">
                  <w:pPr>
                    <w:jc w:val="center"/>
                    <w:rPr>
                      <w:b/>
                      <w:color w:val="FFFFFF" w:themeColor="background1"/>
                      <w:sz w:val="16"/>
                      <w:szCs w:val="16"/>
                      <w:lang w:val="es-ES_tradnl"/>
                    </w:rPr>
                  </w:pPr>
                  <w:proofErr w:type="spellStart"/>
                  <w:r>
                    <w:rPr>
                      <w:b/>
                      <w:color w:val="FFFFFF" w:themeColor="background1"/>
                      <w:sz w:val="16"/>
                      <w:szCs w:val="16"/>
                      <w:lang w:val="es-ES_tradnl"/>
                    </w:rPr>
                    <w:t>Nº</w:t>
                  </w:r>
                  <w:proofErr w:type="spellEnd"/>
                  <w:r>
                    <w:rPr>
                      <w:b/>
                      <w:color w:val="FFFFFF" w:themeColor="background1"/>
                      <w:sz w:val="16"/>
                      <w:szCs w:val="16"/>
                      <w:lang w:val="es-ES_tradnl"/>
                    </w:rPr>
                    <w:t xml:space="preserve"> medida</w:t>
                  </w:r>
                </w:p>
              </w:tc>
            </w:tr>
            <w:tr w:rsidR="008D07FF" w:rsidRPr="000371F1" w14:paraId="59B2C83B" w14:textId="77777777" w:rsidTr="00416C59">
              <w:trPr>
                <w:trHeight w:val="284"/>
              </w:trPr>
              <w:tc>
                <w:tcPr>
                  <w:tcW w:w="5000" w:type="pct"/>
                  <w:gridSpan w:val="3"/>
                  <w:vAlign w:val="center"/>
                </w:tcPr>
                <w:p w14:paraId="3CE5DF42" w14:textId="2BB0323C" w:rsidR="008D07FF" w:rsidRPr="000371F1" w:rsidRDefault="00D70A1E" w:rsidP="00416C59">
                  <w:pPr>
                    <w:jc w:val="both"/>
                    <w:rPr>
                      <w:b/>
                      <w:color w:val="239E7C"/>
                      <w:sz w:val="16"/>
                      <w:szCs w:val="16"/>
                      <w:lang w:val="es-ES_tradnl"/>
                    </w:rPr>
                  </w:pPr>
                  <w:r>
                    <w:rPr>
                      <w:b/>
                      <w:color w:val="116E93"/>
                      <w:sz w:val="16"/>
                      <w:szCs w:val="16"/>
                      <w:lang w:val="es-ES_tradnl"/>
                    </w:rPr>
                    <w:t>1</w:t>
                  </w:r>
                  <w:r w:rsidR="008D07FF" w:rsidRPr="000371F1">
                    <w:rPr>
                      <w:b/>
                      <w:color w:val="116E93"/>
                      <w:sz w:val="16"/>
                      <w:szCs w:val="16"/>
                      <w:lang w:val="es-ES_tradnl"/>
                    </w:rPr>
                    <w:t xml:space="preserve">.- Acciones concretas de contribución indirecta. </w:t>
                  </w:r>
                </w:p>
              </w:tc>
            </w:tr>
            <w:tr w:rsidR="008D07FF" w:rsidRPr="009F7A38" w14:paraId="71AB19DB" w14:textId="77777777" w:rsidTr="00D70A1E">
              <w:trPr>
                <w:trHeight w:val="284"/>
              </w:trPr>
              <w:tc>
                <w:tcPr>
                  <w:tcW w:w="1030" w:type="pct"/>
                  <w:vMerge w:val="restart"/>
                  <w:vAlign w:val="center"/>
                </w:tcPr>
                <w:p w14:paraId="3AB876CC" w14:textId="77777777" w:rsidR="008D07FF" w:rsidRPr="009F7A38" w:rsidRDefault="008D07FF" w:rsidP="00416C59">
                  <w:pPr>
                    <w:jc w:val="both"/>
                    <w:rPr>
                      <w:color w:val="116E93"/>
                      <w:sz w:val="16"/>
                      <w:szCs w:val="16"/>
                      <w:lang w:val="es-ES_tradnl"/>
                    </w:rPr>
                  </w:pPr>
                  <w:r w:rsidRPr="009F7A38">
                    <w:rPr>
                      <w:color w:val="116E93"/>
                      <w:sz w:val="16"/>
                      <w:szCs w:val="16"/>
                      <w:lang w:val="es-ES_tradnl"/>
                    </w:rPr>
                    <w:t xml:space="preserve">Estas acciones pueden haber contribuido a la igualdad de género </w:t>
                  </w:r>
                  <w:r w:rsidRPr="009F7A38">
                    <w:rPr>
                      <w:b/>
                      <w:color w:val="116E93"/>
                      <w:sz w:val="16"/>
                      <w:szCs w:val="16"/>
                      <w:lang w:val="es-ES_tradnl"/>
                    </w:rPr>
                    <w:t>a través de los siguientes elementos</w:t>
                  </w:r>
                  <w:r w:rsidRPr="009F7A38">
                    <w:rPr>
                      <w:color w:val="116E93"/>
                      <w:sz w:val="16"/>
                      <w:szCs w:val="16"/>
                      <w:lang w:val="es-ES_tradnl"/>
                    </w:rPr>
                    <w:t>:</w:t>
                  </w:r>
                </w:p>
              </w:tc>
              <w:tc>
                <w:tcPr>
                  <w:tcW w:w="3450" w:type="pct"/>
                  <w:vAlign w:val="center"/>
                </w:tcPr>
                <w:p w14:paraId="51B23125" w14:textId="77777777" w:rsidR="008D07FF" w:rsidRPr="009F7A38" w:rsidRDefault="008D07FF" w:rsidP="001C220F">
                  <w:pPr>
                    <w:pStyle w:val="Prrafodelista"/>
                    <w:numPr>
                      <w:ilvl w:val="0"/>
                      <w:numId w:val="11"/>
                    </w:numPr>
                    <w:ind w:left="410"/>
                    <w:jc w:val="both"/>
                    <w:rPr>
                      <w:color w:val="116E93"/>
                      <w:sz w:val="16"/>
                      <w:szCs w:val="16"/>
                      <w:lang w:val="es-ES_tradnl"/>
                    </w:rPr>
                  </w:pPr>
                  <w:r w:rsidRPr="009F7A38">
                    <w:rPr>
                      <w:color w:val="116E93"/>
                      <w:sz w:val="16"/>
                      <w:szCs w:val="16"/>
                      <w:lang w:val="es-ES_tradnl"/>
                    </w:rPr>
                    <w:t>Cumplimiento de una condición de elegibilidad</w:t>
                  </w:r>
                  <w:r w:rsidRPr="009F7A38">
                    <w:rPr>
                      <w:b/>
                      <w:color w:val="116E93"/>
                      <w:sz w:val="16"/>
                      <w:szCs w:val="16"/>
                      <w:lang w:val="es-ES_tradnl"/>
                    </w:rPr>
                    <w:t xml:space="preserve"> (requisito)</w:t>
                  </w:r>
                </w:p>
              </w:tc>
              <w:tc>
                <w:tcPr>
                  <w:tcW w:w="520" w:type="pct"/>
                  <w:vAlign w:val="center"/>
                </w:tcPr>
                <w:p w14:paraId="3C144BC2" w14:textId="77777777" w:rsidR="008D07FF" w:rsidRPr="009F7A38" w:rsidRDefault="008D07FF" w:rsidP="00416C59">
                  <w:pPr>
                    <w:ind w:left="786"/>
                    <w:jc w:val="center"/>
                    <w:rPr>
                      <w:b/>
                      <w:color w:val="239E7C"/>
                      <w:sz w:val="16"/>
                      <w:szCs w:val="16"/>
                      <w:lang w:val="es-ES_tradnl"/>
                    </w:rPr>
                  </w:pPr>
                </w:p>
              </w:tc>
            </w:tr>
            <w:tr w:rsidR="008D07FF" w:rsidRPr="009F7A38" w14:paraId="5C02A7BD" w14:textId="77777777" w:rsidTr="00D70A1E">
              <w:trPr>
                <w:trHeight w:val="284"/>
              </w:trPr>
              <w:tc>
                <w:tcPr>
                  <w:tcW w:w="1030" w:type="pct"/>
                  <w:vMerge/>
                  <w:vAlign w:val="center"/>
                </w:tcPr>
                <w:p w14:paraId="4C0BD23B" w14:textId="77777777" w:rsidR="008D07FF" w:rsidRPr="009F7A38" w:rsidRDefault="008D07FF" w:rsidP="00416C59">
                  <w:pPr>
                    <w:jc w:val="both"/>
                    <w:rPr>
                      <w:color w:val="116E93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3450" w:type="pct"/>
                  <w:vAlign w:val="center"/>
                </w:tcPr>
                <w:p w14:paraId="7C8CFC05" w14:textId="77777777" w:rsidR="008D07FF" w:rsidRPr="009F7A38" w:rsidRDefault="008D07FF" w:rsidP="001C220F">
                  <w:pPr>
                    <w:pStyle w:val="Prrafodelista"/>
                    <w:numPr>
                      <w:ilvl w:val="0"/>
                      <w:numId w:val="11"/>
                    </w:numPr>
                    <w:ind w:left="410"/>
                    <w:jc w:val="both"/>
                    <w:rPr>
                      <w:color w:val="116E93"/>
                      <w:sz w:val="16"/>
                      <w:szCs w:val="16"/>
                      <w:lang w:val="es-ES_tradnl"/>
                    </w:rPr>
                  </w:pPr>
                  <w:r w:rsidRPr="009F7A38">
                    <w:rPr>
                      <w:color w:val="116E93"/>
                      <w:sz w:val="16"/>
                      <w:szCs w:val="16"/>
                      <w:lang w:val="es-ES_tradnl"/>
                    </w:rPr>
                    <w:t xml:space="preserve">Cumplimiento de </w:t>
                  </w:r>
                  <w:r w:rsidRPr="009F7A38">
                    <w:rPr>
                      <w:b/>
                      <w:color w:val="116E93"/>
                      <w:sz w:val="16"/>
                      <w:szCs w:val="16"/>
                      <w:lang w:val="es-ES_tradnl"/>
                    </w:rPr>
                    <w:t>criterio de selección</w:t>
                  </w:r>
                </w:p>
              </w:tc>
              <w:tc>
                <w:tcPr>
                  <w:tcW w:w="520" w:type="pct"/>
                  <w:vAlign w:val="center"/>
                </w:tcPr>
                <w:p w14:paraId="47AD3CCF" w14:textId="77777777" w:rsidR="008D07FF" w:rsidRPr="009F7A38" w:rsidRDefault="008D07FF" w:rsidP="00416C59">
                  <w:pPr>
                    <w:ind w:left="66"/>
                    <w:jc w:val="center"/>
                    <w:rPr>
                      <w:b/>
                      <w:color w:val="239E7C"/>
                      <w:sz w:val="16"/>
                      <w:szCs w:val="16"/>
                      <w:lang w:val="es-ES_tradnl"/>
                    </w:rPr>
                  </w:pPr>
                </w:p>
              </w:tc>
            </w:tr>
            <w:tr w:rsidR="008D07FF" w:rsidRPr="009F7A38" w14:paraId="03F0D380" w14:textId="77777777" w:rsidTr="00D70A1E">
              <w:trPr>
                <w:trHeight w:val="284"/>
              </w:trPr>
              <w:tc>
                <w:tcPr>
                  <w:tcW w:w="1030" w:type="pct"/>
                  <w:vMerge/>
                  <w:vAlign w:val="center"/>
                </w:tcPr>
                <w:p w14:paraId="6CE9F5FE" w14:textId="77777777" w:rsidR="008D07FF" w:rsidRPr="009F7A38" w:rsidRDefault="008D07FF" w:rsidP="00416C59">
                  <w:pPr>
                    <w:jc w:val="both"/>
                    <w:rPr>
                      <w:color w:val="116E93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3450" w:type="pct"/>
                  <w:vAlign w:val="center"/>
                </w:tcPr>
                <w:p w14:paraId="668F0689" w14:textId="77777777" w:rsidR="008D07FF" w:rsidRPr="009F7A38" w:rsidRDefault="008D07FF" w:rsidP="001C220F">
                  <w:pPr>
                    <w:pStyle w:val="Prrafodelista"/>
                    <w:numPr>
                      <w:ilvl w:val="0"/>
                      <w:numId w:val="11"/>
                    </w:numPr>
                    <w:ind w:left="410"/>
                    <w:jc w:val="both"/>
                    <w:rPr>
                      <w:color w:val="116E93"/>
                      <w:sz w:val="16"/>
                      <w:szCs w:val="16"/>
                      <w:lang w:val="es-ES_tradnl"/>
                    </w:rPr>
                  </w:pPr>
                  <w:r w:rsidRPr="009F7A38">
                    <w:rPr>
                      <w:color w:val="116E93"/>
                      <w:sz w:val="16"/>
                      <w:szCs w:val="16"/>
                      <w:lang w:val="es-ES_tradnl"/>
                    </w:rPr>
                    <w:t xml:space="preserve">Incorporación de </w:t>
                  </w:r>
                  <w:r w:rsidRPr="009F7A38">
                    <w:rPr>
                      <w:b/>
                      <w:color w:val="116E93"/>
                      <w:sz w:val="16"/>
                      <w:szCs w:val="16"/>
                      <w:lang w:val="es-ES_tradnl"/>
                    </w:rPr>
                    <w:t xml:space="preserve">acciones no previstas </w:t>
                  </w:r>
                  <w:r w:rsidRPr="009F7A38">
                    <w:rPr>
                      <w:color w:val="116E93"/>
                      <w:sz w:val="16"/>
                      <w:szCs w:val="16"/>
                      <w:lang w:val="es-ES_tradnl"/>
                    </w:rPr>
                    <w:t>en el momento inicial del proyecto, pero que se han ido incorporando como mejora del mismo con posterioridad</w:t>
                  </w:r>
                </w:p>
              </w:tc>
              <w:tc>
                <w:tcPr>
                  <w:tcW w:w="520" w:type="pct"/>
                  <w:vAlign w:val="center"/>
                </w:tcPr>
                <w:p w14:paraId="17FA99F4" w14:textId="77777777" w:rsidR="008D07FF" w:rsidRPr="009F7A38" w:rsidRDefault="008D07FF" w:rsidP="00416C59">
                  <w:pPr>
                    <w:ind w:left="66"/>
                    <w:jc w:val="center"/>
                    <w:rPr>
                      <w:b/>
                      <w:color w:val="239E7C"/>
                      <w:sz w:val="16"/>
                      <w:szCs w:val="16"/>
                      <w:lang w:val="es-ES_tradnl"/>
                    </w:rPr>
                  </w:pPr>
                </w:p>
              </w:tc>
            </w:tr>
          </w:tbl>
          <w:p w14:paraId="48EE8F45" w14:textId="77777777" w:rsidR="008D07FF" w:rsidRPr="00D758DD" w:rsidRDefault="008D07FF" w:rsidP="007D45C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es-ES"/>
              </w:rPr>
            </w:pPr>
          </w:p>
        </w:tc>
      </w:tr>
      <w:tr w:rsidR="00FB6223" w:rsidRPr="00D758DD" w14:paraId="0BD1FBF6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tcBorders>
              <w:top w:val="nil"/>
            </w:tcBorders>
            <w:shd w:val="clear" w:color="auto" w:fill="auto"/>
            <w:vAlign w:val="center"/>
          </w:tcPr>
          <w:p w14:paraId="67B7A8C2" w14:textId="77777777" w:rsidR="00C960A4" w:rsidRPr="00D70A1E" w:rsidRDefault="00C960A4" w:rsidP="007D45C9">
            <w:pPr>
              <w:spacing w:after="0" w:line="240" w:lineRule="auto"/>
              <w:jc w:val="both"/>
              <w:rPr>
                <w:rFonts w:cs="NewsGotT-Bold"/>
                <w:b/>
                <w:bCs/>
                <w:i/>
                <w:sz w:val="6"/>
                <w:szCs w:val="6"/>
              </w:rPr>
            </w:pPr>
          </w:p>
        </w:tc>
      </w:tr>
      <w:tr w:rsidR="00790CDB" w:rsidRPr="00D70A1E" w14:paraId="6C8A5E51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11BBCBE9" w14:textId="77777777" w:rsidR="00731D4E" w:rsidRPr="00D70A1E" w:rsidRDefault="00790CDB" w:rsidP="007D45C9">
            <w:pPr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/>
                <w:bCs/>
                <w:iCs/>
                <w:sz w:val="12"/>
                <w:szCs w:val="12"/>
              </w:rPr>
              <w:t>Segundo</w:t>
            </w:r>
            <w:r w:rsidRPr="00D70A1E">
              <w:rPr>
                <w:rFonts w:cs="NewsGotT-Bold"/>
                <w:bCs/>
                <w:iCs/>
                <w:sz w:val="12"/>
                <w:szCs w:val="12"/>
              </w:rPr>
              <w:t xml:space="preserve"> describa </w:t>
            </w:r>
            <w:r w:rsidR="001C0658" w:rsidRPr="00D70A1E">
              <w:rPr>
                <w:rFonts w:cs="NewsGotT-Bold"/>
                <w:bCs/>
                <w:iCs/>
                <w:sz w:val="12"/>
                <w:szCs w:val="12"/>
              </w:rPr>
              <w:t xml:space="preserve">brevemente el proyecto y describa </w:t>
            </w:r>
            <w:r w:rsidRPr="00D70A1E">
              <w:rPr>
                <w:rFonts w:cs="NewsGotT-Bold"/>
                <w:bCs/>
                <w:iCs/>
                <w:sz w:val="12"/>
                <w:szCs w:val="12"/>
              </w:rPr>
              <w:t>de forma específica las medidas o elementos concretos que han favorecido la contribución a la igualdad de género</w:t>
            </w:r>
          </w:p>
        </w:tc>
      </w:tr>
      <w:tr w:rsidR="004E547C" w:rsidRPr="004E547C" w14:paraId="2EBF2B9E" w14:textId="77777777" w:rsidTr="001710E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13513DDE" w14:textId="77777777" w:rsidR="004E547C" w:rsidRPr="004E547C" w:rsidRDefault="004E547C" w:rsidP="001710E4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10"/>
                <w:szCs w:val="10"/>
                <w:lang w:eastAsia="es-ES"/>
              </w:rPr>
            </w:pPr>
            <w:r w:rsidRPr="004E547C">
              <w:rPr>
                <w:rFonts w:cs="NewsGotT-Bold"/>
                <w:b/>
                <w:bCs/>
                <w:sz w:val="10"/>
                <w:szCs w:val="10"/>
              </w:rPr>
              <w:t>Ampliar tanto como se considere necesario</w:t>
            </w:r>
          </w:p>
        </w:tc>
      </w:tr>
      <w:tr w:rsidR="00790CDB" w:rsidRPr="009F7A38" w14:paraId="2A94206C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76F90830" w14:textId="77777777" w:rsidR="00790CDB" w:rsidRDefault="00790CDB" w:rsidP="007D45C9">
            <w:pPr>
              <w:spacing w:after="0" w:line="240" w:lineRule="auto"/>
              <w:jc w:val="both"/>
              <w:rPr>
                <w:rFonts w:cs="NewsGotT-Bold"/>
                <w:b/>
                <w:bCs/>
              </w:rPr>
            </w:pPr>
          </w:p>
          <w:p w14:paraId="2CE5BDB0" w14:textId="77777777" w:rsidR="008A462C" w:rsidRDefault="008A462C" w:rsidP="007D45C9">
            <w:pPr>
              <w:spacing w:after="0" w:line="240" w:lineRule="auto"/>
              <w:jc w:val="both"/>
              <w:rPr>
                <w:rFonts w:cs="NewsGotT-Bold"/>
                <w:b/>
                <w:bCs/>
              </w:rPr>
            </w:pPr>
          </w:p>
          <w:p w14:paraId="04AAE15B" w14:textId="77777777" w:rsidR="008A462C" w:rsidRPr="009F7A38" w:rsidRDefault="008A462C" w:rsidP="007D45C9">
            <w:pPr>
              <w:spacing w:after="0" w:line="240" w:lineRule="auto"/>
              <w:jc w:val="both"/>
              <w:rPr>
                <w:rFonts w:cs="NewsGotT-Bold"/>
                <w:b/>
                <w:bCs/>
              </w:rPr>
            </w:pPr>
          </w:p>
        </w:tc>
      </w:tr>
      <w:tr w:rsidR="00790CDB" w:rsidRPr="00974A6B" w14:paraId="6E0A2DA2" w14:textId="77777777" w:rsidTr="00E451B4">
        <w:trPr>
          <w:trHeight w:val="367"/>
        </w:trPr>
        <w:tc>
          <w:tcPr>
            <w:tcW w:w="5000" w:type="pct"/>
            <w:tcBorders>
              <w:top w:val="single" w:sz="4" w:space="0" w:color="1481AB"/>
              <w:left w:val="single" w:sz="4" w:space="0" w:color="1481AB"/>
              <w:bottom w:val="single" w:sz="4" w:space="0" w:color="1481AB"/>
              <w:right w:val="single" w:sz="4" w:space="0" w:color="1481AB"/>
            </w:tcBorders>
            <w:shd w:val="clear" w:color="auto" w:fill="116E93"/>
            <w:vAlign w:val="center"/>
          </w:tcPr>
          <w:p w14:paraId="0FACAA33" w14:textId="77777777" w:rsidR="00790CDB" w:rsidRPr="00A96013" w:rsidRDefault="00790CDB" w:rsidP="007D45C9">
            <w:pPr>
              <w:spacing w:after="0" w:line="240" w:lineRule="auto"/>
              <w:jc w:val="both"/>
              <w:rPr>
                <w:b/>
                <w:smallCaps/>
                <w:color w:val="FFFFFF" w:themeColor="background1"/>
              </w:rPr>
            </w:pPr>
            <w:r w:rsidRPr="00A96013">
              <w:rPr>
                <w:b/>
                <w:color w:val="FFFFFF" w:themeColor="background1"/>
                <w:lang w:val="es-ES_tradnl"/>
              </w:rPr>
              <w:br w:type="page"/>
              <w:t>4</w:t>
            </w:r>
            <w:r w:rsidRPr="00A96013">
              <w:rPr>
                <w:b/>
                <w:smallCaps/>
                <w:color w:val="FFFFFF" w:themeColor="background1"/>
              </w:rPr>
              <w:t xml:space="preserve">.- </w:t>
            </w:r>
            <w:r>
              <w:rPr>
                <w:b/>
                <w:smallCaps/>
                <w:color w:val="FFFFFF" w:themeColor="background1"/>
              </w:rPr>
              <w:t>Resultados obtenidos y acreditación de los mismos</w:t>
            </w:r>
          </w:p>
        </w:tc>
      </w:tr>
      <w:tr w:rsidR="00790CDB" w:rsidRPr="00974A6B" w14:paraId="78C51402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17858828" w14:textId="77777777" w:rsidR="00790CDB" w:rsidRPr="00974A6B" w:rsidRDefault="00790CDB" w:rsidP="007D45C9">
            <w:pPr>
              <w:spacing w:before="100" w:beforeAutospacing="1" w:after="0" w:line="240" w:lineRule="auto"/>
              <w:jc w:val="both"/>
              <w:rPr>
                <w:rFonts w:eastAsia="Times New Roman" w:cs="Times New Roman"/>
                <w:b/>
                <w:color w:val="116E93"/>
                <w:lang w:eastAsia="es-ES"/>
              </w:rPr>
            </w:pPr>
            <w:r>
              <w:rPr>
                <w:rFonts w:eastAsia="Times New Roman" w:cs="Times New Roman"/>
                <w:b/>
                <w:color w:val="116E93"/>
                <w:lang w:eastAsia="es-ES"/>
              </w:rPr>
              <w:t>Resultados obtenidos</w:t>
            </w:r>
          </w:p>
        </w:tc>
      </w:tr>
      <w:tr w:rsidR="00790CDB" w:rsidRPr="00D70A1E" w14:paraId="4AFEB605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7CE07BEA" w14:textId="687F3969" w:rsidR="00B43619" w:rsidRPr="00D70A1E" w:rsidRDefault="00D072AB" w:rsidP="00D70A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0"/>
                <w:szCs w:val="10"/>
              </w:rPr>
            </w:pPr>
            <w:r w:rsidRPr="00D70A1E">
              <w:rPr>
                <w:rFonts w:cs="NewsGotT-Bold"/>
                <w:bCs/>
                <w:iCs/>
                <w:sz w:val="10"/>
                <w:szCs w:val="10"/>
              </w:rPr>
              <w:t>Se trata de enumerar, describir y demostrar los resultados obtenidos mediante la ejecución del proyecto o, en su caso, aquellos que resultarán del desarrollo del mismo. Es necesario hacer incidencia en qué medida el desarrollo y la consecución del proyecto ha mejorado o transformado, o va a mejorar o transformar la realidad de las mujeres y de los hombres sobre los que inciden. No significa que siempre vaya a mejorar por igual o de forma radical, sino que han de ir corrigiendo y eliminando las situaciones de desigualdades discriminatorias en las relaciones de género descritas en el apartado 2</w:t>
            </w:r>
          </w:p>
        </w:tc>
      </w:tr>
      <w:tr w:rsidR="004E547C" w:rsidRPr="004E547C" w14:paraId="2CA5F404" w14:textId="77777777" w:rsidTr="001710E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2899BAF4" w14:textId="77777777" w:rsidR="004E547C" w:rsidRPr="004E547C" w:rsidRDefault="004E547C" w:rsidP="001710E4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10"/>
                <w:szCs w:val="10"/>
                <w:lang w:eastAsia="es-ES"/>
              </w:rPr>
            </w:pPr>
            <w:r w:rsidRPr="004E547C">
              <w:rPr>
                <w:rFonts w:cs="NewsGotT-Bold"/>
                <w:b/>
                <w:bCs/>
                <w:sz w:val="10"/>
                <w:szCs w:val="10"/>
              </w:rPr>
              <w:t>Ampliar tanto como se considere necesario</w:t>
            </w:r>
          </w:p>
        </w:tc>
      </w:tr>
      <w:tr w:rsidR="00790CDB" w:rsidRPr="00A96013" w14:paraId="79E77E72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758EFAF7" w14:textId="77777777" w:rsidR="00790CDB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color w:val="116E93"/>
                <w:lang w:eastAsia="es-ES"/>
              </w:rPr>
            </w:pPr>
          </w:p>
          <w:p w14:paraId="093EDACF" w14:textId="77777777" w:rsidR="00C960A4" w:rsidRDefault="00C960A4" w:rsidP="007D45C9">
            <w:pPr>
              <w:spacing w:after="0" w:line="240" w:lineRule="auto"/>
              <w:jc w:val="both"/>
              <w:rPr>
                <w:rFonts w:eastAsia="Times New Roman" w:cs="Times New Roman"/>
                <w:color w:val="116E93"/>
                <w:lang w:eastAsia="es-ES"/>
              </w:rPr>
            </w:pPr>
          </w:p>
          <w:p w14:paraId="4D01BFDC" w14:textId="77777777" w:rsidR="00D70A1E" w:rsidRDefault="00D70A1E" w:rsidP="007D45C9">
            <w:pPr>
              <w:spacing w:after="0" w:line="240" w:lineRule="auto"/>
              <w:jc w:val="both"/>
              <w:rPr>
                <w:rFonts w:eastAsia="Times New Roman" w:cs="Times New Roman"/>
                <w:color w:val="116E93"/>
                <w:lang w:eastAsia="es-ES"/>
              </w:rPr>
            </w:pPr>
          </w:p>
          <w:p w14:paraId="444DDB6B" w14:textId="77777777" w:rsidR="00790CDB" w:rsidRPr="00A96013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color w:val="116E93"/>
                <w:lang w:eastAsia="es-ES"/>
              </w:rPr>
            </w:pPr>
          </w:p>
        </w:tc>
      </w:tr>
      <w:tr w:rsidR="00790CDB" w:rsidRPr="00D758DD" w14:paraId="0B0C8430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40EACECE" w14:textId="77777777" w:rsidR="00790CDB" w:rsidRPr="00D758DD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es-ES"/>
              </w:rPr>
            </w:pPr>
            <w:r>
              <w:rPr>
                <w:rFonts w:eastAsia="Times New Roman" w:cs="Times New Roman"/>
                <w:b/>
                <w:color w:val="116E93"/>
                <w:lang w:eastAsia="es-ES"/>
              </w:rPr>
              <w:t>Acreditación de resultados</w:t>
            </w:r>
          </w:p>
        </w:tc>
      </w:tr>
      <w:tr w:rsidR="00790CDB" w:rsidRPr="00D70A1E" w14:paraId="6A567853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7A37E69F" w14:textId="77777777" w:rsidR="008A5E5F" w:rsidRPr="00D70A1E" w:rsidRDefault="008A5E5F" w:rsidP="008A5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Para la acreditación de los resultados se propone una relación o listado de fórmulas que</w:t>
            </w:r>
            <w:r w:rsidR="00C41EFD" w:rsidRPr="00D70A1E">
              <w:rPr>
                <w:rFonts w:cs="NewsGotT-Bold"/>
                <w:bCs/>
                <w:iCs/>
                <w:sz w:val="12"/>
                <w:szCs w:val="12"/>
              </w:rPr>
              <w:t xml:space="preserve"> </w:t>
            </w:r>
            <w:r w:rsidRPr="00D70A1E">
              <w:rPr>
                <w:rFonts w:cs="NewsGotT-Bold"/>
                <w:bCs/>
                <w:iCs/>
                <w:sz w:val="12"/>
                <w:szCs w:val="12"/>
              </w:rPr>
              <w:t>puedan presentarse para demostrar y evidenciar los resultados en relación a la tipología de</w:t>
            </w:r>
            <w:r w:rsidR="00C41EFD" w:rsidRPr="00D70A1E">
              <w:rPr>
                <w:rFonts w:cs="NewsGotT-Bold"/>
                <w:bCs/>
                <w:iCs/>
                <w:sz w:val="12"/>
                <w:szCs w:val="12"/>
              </w:rPr>
              <w:t xml:space="preserve"> </w:t>
            </w:r>
            <w:r w:rsidRPr="00D70A1E">
              <w:rPr>
                <w:rFonts w:cs="NewsGotT-Bold"/>
                <w:bCs/>
                <w:iCs/>
                <w:sz w:val="12"/>
                <w:szCs w:val="12"/>
              </w:rPr>
              <w:t>los mismos:</w:t>
            </w:r>
          </w:p>
          <w:p w14:paraId="4D976303" w14:textId="77777777" w:rsidR="008A5E5F" w:rsidRPr="00D70A1E" w:rsidRDefault="008A5E5F" w:rsidP="008A5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• Todo tipo de escritos, declaraciones, convenios, pliegos, oficios, actas, certificados, etc. que expresen clara y contundentemente el compromiso de la entidad promotora y la propuesta concreta y definida para la contribución del proyecto con la igualdad de género.</w:t>
            </w:r>
          </w:p>
          <w:p w14:paraId="43BE50AB" w14:textId="77777777" w:rsidR="008A5E5F" w:rsidRPr="00D70A1E" w:rsidRDefault="008A5E5F" w:rsidP="008A5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• Información cuantitativa y/o cualitativa que ponga en evidencia la mejora y/o transformación producida por el proyecto en relación a la igualdad de género.</w:t>
            </w:r>
          </w:p>
          <w:p w14:paraId="77297D25" w14:textId="77777777" w:rsidR="008A5E5F" w:rsidRPr="00D70A1E" w:rsidRDefault="008A5E5F" w:rsidP="008A5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• Instrumentos, recursos, que evidencien, en su fondo y forma, la igualdad de género y/o propuestas para su consecución.</w:t>
            </w:r>
          </w:p>
          <w:p w14:paraId="0DB2EA28" w14:textId="77777777" w:rsidR="008A5E5F" w:rsidRPr="00D70A1E" w:rsidRDefault="008A5E5F" w:rsidP="008A5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• Testimonios, presentaciones, aportaciones, manifestaciones realizadas por personas implicadas y partícipes de las transformaciones generadas por el proyecto en relación a la igualdad de género.</w:t>
            </w:r>
          </w:p>
          <w:p w14:paraId="23CDC1CC" w14:textId="77777777" w:rsidR="008A5E5F" w:rsidRPr="00D70A1E" w:rsidRDefault="008A5E5F" w:rsidP="008A5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• Todas aquellas otras formas que permitan acreditar los cambios y transformaciones producidos por los proyectos en relación a la igualdad de género.</w:t>
            </w:r>
          </w:p>
          <w:p w14:paraId="27906A9B" w14:textId="77777777" w:rsidR="008A5E5F" w:rsidRPr="00D70A1E" w:rsidRDefault="008A5E5F" w:rsidP="008A5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NewsGotT-Bold"/>
                <w:bCs/>
                <w:iCs/>
                <w:sz w:val="12"/>
                <w:szCs w:val="12"/>
                <w:highlight w:val="yellow"/>
              </w:rPr>
            </w:pPr>
            <w:r w:rsidRPr="00D70A1E">
              <w:rPr>
                <w:rFonts w:cs="NewsGotT-Bold"/>
                <w:bCs/>
                <w:iCs/>
                <w:sz w:val="12"/>
                <w:szCs w:val="12"/>
              </w:rPr>
              <w:t>Las acreditaciones se harán manifiestas a través de la presentación de documentación gráfica y explícita o de enlaces donde se pueda consultar y comprobar la validez de las mismas.</w:t>
            </w:r>
          </w:p>
        </w:tc>
      </w:tr>
      <w:tr w:rsidR="004E547C" w:rsidRPr="004E547C" w14:paraId="138BDE3B" w14:textId="77777777" w:rsidTr="001710E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1252F4F4" w14:textId="77777777" w:rsidR="004E547C" w:rsidRPr="004E547C" w:rsidRDefault="004E547C" w:rsidP="001710E4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10"/>
                <w:szCs w:val="10"/>
                <w:lang w:eastAsia="es-ES"/>
              </w:rPr>
            </w:pPr>
            <w:r w:rsidRPr="004E547C">
              <w:rPr>
                <w:rFonts w:cs="NewsGotT-Bold"/>
                <w:b/>
                <w:bCs/>
                <w:sz w:val="10"/>
                <w:szCs w:val="10"/>
              </w:rPr>
              <w:t>Ampliar tanto como se considere necesario</w:t>
            </w:r>
          </w:p>
        </w:tc>
      </w:tr>
      <w:tr w:rsidR="00790CDB" w:rsidRPr="00A96013" w14:paraId="50972763" w14:textId="77777777" w:rsidTr="00E451B4">
        <w:tblPrEx>
          <w:tblBorders>
            <w:top w:val="single" w:sz="4" w:space="0" w:color="95B3D7"/>
            <w:left w:val="single" w:sz="4" w:space="0" w:color="95B3D7"/>
            <w:bottom w:val="single" w:sz="4" w:space="0" w:color="95B3D7"/>
            <w:right w:val="single" w:sz="4" w:space="0" w:color="95B3D7"/>
            <w:insideH w:val="single" w:sz="4" w:space="0" w:color="95B3D7"/>
            <w:insideV w:val="single" w:sz="4" w:space="0" w:color="95B3D7"/>
          </w:tblBorders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14:paraId="77D929A3" w14:textId="77777777" w:rsidR="00790CDB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color w:val="116E93"/>
                <w:lang w:eastAsia="es-ES"/>
              </w:rPr>
            </w:pPr>
          </w:p>
          <w:p w14:paraId="611F58DC" w14:textId="77777777" w:rsidR="00790CDB" w:rsidRDefault="00790CDB" w:rsidP="007D45C9">
            <w:pPr>
              <w:spacing w:after="0" w:line="240" w:lineRule="auto"/>
              <w:jc w:val="both"/>
              <w:rPr>
                <w:rFonts w:eastAsia="Times New Roman" w:cs="Times New Roman"/>
                <w:color w:val="116E93"/>
                <w:lang w:eastAsia="es-ES"/>
              </w:rPr>
            </w:pPr>
          </w:p>
          <w:p w14:paraId="15343842" w14:textId="77777777" w:rsidR="00472F32" w:rsidRDefault="00472F32" w:rsidP="007D45C9">
            <w:pPr>
              <w:spacing w:after="0" w:line="240" w:lineRule="auto"/>
              <w:jc w:val="both"/>
              <w:rPr>
                <w:rFonts w:eastAsia="Times New Roman" w:cs="Times New Roman"/>
                <w:color w:val="116E93"/>
                <w:lang w:eastAsia="es-ES"/>
              </w:rPr>
            </w:pPr>
          </w:p>
          <w:p w14:paraId="4D444EFD" w14:textId="77777777" w:rsidR="00962E3D" w:rsidRPr="00A96013" w:rsidRDefault="00962E3D" w:rsidP="007D45C9">
            <w:pPr>
              <w:spacing w:after="0" w:line="240" w:lineRule="auto"/>
              <w:jc w:val="both"/>
              <w:rPr>
                <w:rFonts w:eastAsia="Times New Roman" w:cs="Times New Roman"/>
                <w:color w:val="116E93"/>
                <w:lang w:eastAsia="es-ES"/>
              </w:rPr>
            </w:pPr>
          </w:p>
        </w:tc>
      </w:tr>
    </w:tbl>
    <w:p w14:paraId="76CDCA21" w14:textId="77777777" w:rsidR="006759EC" w:rsidRPr="00790CDB" w:rsidRDefault="006759EC" w:rsidP="00D70A1E">
      <w:pPr>
        <w:rPr>
          <w:rFonts w:cs="NewsGotT-Regu"/>
          <w:sz w:val="23"/>
          <w:szCs w:val="23"/>
        </w:rPr>
      </w:pPr>
    </w:p>
    <w:sectPr w:rsidR="006759EC" w:rsidRPr="00790CDB" w:rsidSect="004F21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1133" w:bottom="1417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8CC2D2" w14:textId="77777777" w:rsidR="007D45C9" w:rsidRDefault="007D45C9" w:rsidP="00974A6B">
      <w:pPr>
        <w:spacing w:after="0" w:line="240" w:lineRule="auto"/>
      </w:pPr>
      <w:r>
        <w:separator/>
      </w:r>
    </w:p>
  </w:endnote>
  <w:endnote w:type="continuationSeparator" w:id="0">
    <w:p w14:paraId="1D73379B" w14:textId="77777777" w:rsidR="007D45C9" w:rsidRDefault="007D45C9" w:rsidP="0097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re Semi Sans SS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wsGot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19754" w14:textId="77777777" w:rsidR="00BA6E77" w:rsidRDefault="00BA6E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8289"/>
      <w:gridCol w:w="1424"/>
    </w:tblGrid>
    <w:tr w:rsidR="007D45C9" w:rsidRPr="00CC7888" w14:paraId="6F97EB31" w14:textId="77777777" w:rsidTr="001C39AB">
      <w:tc>
        <w:tcPr>
          <w:tcW w:w="4267" w:type="pct"/>
        </w:tcPr>
        <w:p w14:paraId="58D796A7" w14:textId="77777777" w:rsidR="007D45C9" w:rsidRPr="000E465D" w:rsidRDefault="007D45C9" w:rsidP="001C39AB">
          <w:pPr>
            <w:pStyle w:val="Encabezado"/>
            <w:tabs>
              <w:tab w:val="clear" w:pos="4252"/>
              <w:tab w:val="clear" w:pos="8504"/>
              <w:tab w:val="left" w:pos="7695"/>
            </w:tabs>
            <w:rPr>
              <w:sz w:val="14"/>
              <w:szCs w:val="14"/>
            </w:rPr>
          </w:pPr>
        </w:p>
      </w:tc>
      <w:tc>
        <w:tcPr>
          <w:tcW w:w="733" w:type="pct"/>
        </w:tcPr>
        <w:p w14:paraId="61BB7582" w14:textId="77777777" w:rsidR="007D45C9" w:rsidRPr="00CC7888" w:rsidRDefault="007D45C9" w:rsidP="001C39AB">
          <w:pPr>
            <w:pStyle w:val="Piedepgina"/>
            <w:jc w:val="right"/>
            <w:rPr>
              <w:rFonts w:cs="Arial"/>
              <w:b/>
              <w:color w:val="116E93"/>
              <w:sz w:val="12"/>
              <w:szCs w:val="12"/>
            </w:rPr>
          </w:pPr>
        </w:p>
      </w:tc>
    </w:tr>
    <w:tr w:rsidR="007D45C9" w:rsidRPr="000E465D" w14:paraId="01750B1E" w14:textId="77777777" w:rsidTr="001C39AB">
      <w:tc>
        <w:tcPr>
          <w:tcW w:w="4267" w:type="pct"/>
        </w:tcPr>
        <w:p w14:paraId="3226B761" w14:textId="4E33D2A3" w:rsidR="007D45C9" w:rsidRPr="000E465D" w:rsidRDefault="000E7A2E" w:rsidP="00567FA9">
          <w:pPr>
            <w:spacing w:after="0" w:line="240" w:lineRule="auto"/>
            <w:rPr>
              <w:rFonts w:cs="Arial"/>
              <w:sz w:val="14"/>
              <w:szCs w:val="14"/>
            </w:rPr>
          </w:pPr>
          <w:r>
            <w:rPr>
              <w:noProof/>
              <w:sz w:val="14"/>
              <w:szCs w:val="14"/>
              <w:lang w:eastAsia="es-ES"/>
            </w:rPr>
            <w:pict w14:anchorId="7EC8951F">
              <v:line id="_x0000_s28674" style="position:absolute;z-index:251660288;mso-position-horizontal-relative:text;mso-position-vertical-relative:text" from="-6.05pt,135.75pt" to="475.85pt,135.75pt" strokecolor="#239e7c" strokeweight="1.75pt"/>
            </w:pict>
          </w:r>
          <w:r w:rsidR="007D45C9" w:rsidRPr="00567FA9">
            <w:rPr>
              <w:sz w:val="14"/>
              <w:szCs w:val="14"/>
            </w:rPr>
            <w:t xml:space="preserve">Informe de contribución a la Igualdad de Género </w:t>
          </w:r>
          <w:r w:rsidR="007D45C9">
            <w:rPr>
              <w:sz w:val="14"/>
              <w:szCs w:val="14"/>
            </w:rPr>
            <w:t xml:space="preserve">| </w:t>
          </w:r>
          <w:r w:rsidR="007D45C9" w:rsidRPr="000E465D">
            <w:rPr>
              <w:rFonts w:cs="Arial"/>
              <w:sz w:val="14"/>
              <w:szCs w:val="14"/>
            </w:rPr>
            <w:t>(Versión 0.</w:t>
          </w:r>
          <w:r w:rsidR="00D70A1E">
            <w:rPr>
              <w:rFonts w:cs="Arial"/>
              <w:sz w:val="14"/>
              <w:szCs w:val="14"/>
            </w:rPr>
            <w:t>1</w:t>
          </w:r>
          <w:r w:rsidR="007D45C9" w:rsidRPr="000E465D">
            <w:rPr>
              <w:rFonts w:cs="Arial"/>
              <w:sz w:val="14"/>
              <w:szCs w:val="14"/>
            </w:rPr>
            <w:t xml:space="preserve"> – </w:t>
          </w:r>
          <w:r w:rsidR="00D70A1E">
            <w:rPr>
              <w:rFonts w:cs="Arial"/>
              <w:sz w:val="14"/>
              <w:szCs w:val="14"/>
            </w:rPr>
            <w:t>10/06/2024</w:t>
          </w:r>
          <w:r w:rsidR="00BA6E77">
            <w:rPr>
              <w:rFonts w:cs="Arial"/>
              <w:sz w:val="14"/>
              <w:szCs w:val="14"/>
            </w:rPr>
            <w:t>)</w:t>
          </w:r>
        </w:p>
      </w:tc>
      <w:tc>
        <w:tcPr>
          <w:tcW w:w="733" w:type="pct"/>
        </w:tcPr>
        <w:p w14:paraId="1255D264" w14:textId="77777777" w:rsidR="007D45C9" w:rsidRPr="000E465D" w:rsidRDefault="007D45C9" w:rsidP="001C39AB">
          <w:pPr>
            <w:pStyle w:val="Piedepgina"/>
            <w:jc w:val="right"/>
            <w:rPr>
              <w:rFonts w:cs="Arial"/>
              <w:sz w:val="12"/>
              <w:szCs w:val="12"/>
            </w:rPr>
          </w:pPr>
          <w:r w:rsidRPr="000E465D">
            <w:rPr>
              <w:rFonts w:cs="Arial"/>
              <w:b/>
              <w:sz w:val="12"/>
              <w:szCs w:val="12"/>
            </w:rPr>
            <w:t xml:space="preserve">Página </w:t>
          </w:r>
          <w:r w:rsidR="009967B5" w:rsidRPr="000E465D">
            <w:rPr>
              <w:rFonts w:cs="Arial"/>
              <w:b/>
              <w:sz w:val="12"/>
              <w:szCs w:val="12"/>
            </w:rPr>
            <w:fldChar w:fldCharType="begin"/>
          </w:r>
          <w:r w:rsidRPr="000E465D">
            <w:rPr>
              <w:rFonts w:cs="Arial"/>
              <w:b/>
              <w:sz w:val="12"/>
              <w:szCs w:val="12"/>
            </w:rPr>
            <w:instrText>PAGE</w:instrText>
          </w:r>
          <w:r w:rsidR="009967B5" w:rsidRPr="000E465D">
            <w:rPr>
              <w:rFonts w:cs="Arial"/>
              <w:b/>
              <w:sz w:val="12"/>
              <w:szCs w:val="12"/>
            </w:rPr>
            <w:fldChar w:fldCharType="separate"/>
          </w:r>
          <w:r w:rsidR="00A5478A">
            <w:rPr>
              <w:rFonts w:cs="Arial"/>
              <w:b/>
              <w:noProof/>
              <w:sz w:val="12"/>
              <w:szCs w:val="12"/>
            </w:rPr>
            <w:t>12</w:t>
          </w:r>
          <w:r w:rsidR="009967B5" w:rsidRPr="000E465D">
            <w:rPr>
              <w:rFonts w:cs="Arial"/>
              <w:b/>
              <w:sz w:val="12"/>
              <w:szCs w:val="12"/>
            </w:rPr>
            <w:fldChar w:fldCharType="end"/>
          </w:r>
          <w:r w:rsidRPr="000E465D">
            <w:rPr>
              <w:rFonts w:cs="Arial"/>
              <w:b/>
              <w:sz w:val="12"/>
              <w:szCs w:val="12"/>
            </w:rPr>
            <w:t xml:space="preserve"> de </w:t>
          </w:r>
          <w:r w:rsidR="009967B5" w:rsidRPr="000E465D">
            <w:rPr>
              <w:rFonts w:cs="Arial"/>
              <w:b/>
              <w:sz w:val="12"/>
              <w:szCs w:val="12"/>
            </w:rPr>
            <w:fldChar w:fldCharType="begin"/>
          </w:r>
          <w:r w:rsidRPr="000E465D">
            <w:rPr>
              <w:rFonts w:cs="Arial"/>
              <w:b/>
              <w:sz w:val="12"/>
              <w:szCs w:val="12"/>
            </w:rPr>
            <w:instrText>NUMPAGES</w:instrText>
          </w:r>
          <w:r w:rsidR="009967B5" w:rsidRPr="000E465D">
            <w:rPr>
              <w:rFonts w:cs="Arial"/>
              <w:b/>
              <w:sz w:val="12"/>
              <w:szCs w:val="12"/>
            </w:rPr>
            <w:fldChar w:fldCharType="separate"/>
          </w:r>
          <w:r w:rsidR="00A5478A">
            <w:rPr>
              <w:rFonts w:cs="Arial"/>
              <w:b/>
              <w:noProof/>
              <w:sz w:val="12"/>
              <w:szCs w:val="12"/>
            </w:rPr>
            <w:t>12</w:t>
          </w:r>
          <w:r w:rsidR="009967B5" w:rsidRPr="000E465D">
            <w:rPr>
              <w:rFonts w:cs="Arial"/>
              <w:b/>
              <w:sz w:val="12"/>
              <w:szCs w:val="12"/>
            </w:rPr>
            <w:fldChar w:fldCharType="end"/>
          </w:r>
        </w:p>
      </w:tc>
    </w:tr>
  </w:tbl>
  <w:p w14:paraId="023827A3" w14:textId="77777777" w:rsidR="007D45C9" w:rsidRDefault="007D45C9" w:rsidP="00974A6B">
    <w:pPr>
      <w:pStyle w:val="Encabezado"/>
      <w:rPr>
        <w:b/>
        <w:color w:val="239E7C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4576F6" w14:textId="77777777" w:rsidR="00A5478A" w:rsidRPr="00DF42C4" w:rsidRDefault="00A5478A" w:rsidP="00A5478A">
    <w:pPr>
      <w:pStyle w:val="Piedepgina"/>
      <w:jc w:val="center"/>
      <w:rPr>
        <w:color w:val="116E93"/>
        <w:sz w:val="18"/>
        <w:szCs w:val="18"/>
      </w:rPr>
    </w:pPr>
    <w:r w:rsidRPr="00DF42C4">
      <w:rPr>
        <w:color w:val="116E93"/>
        <w:sz w:val="18"/>
        <w:szCs w:val="18"/>
      </w:rPr>
      <w:t>En la redacción del texto se recomienda</w:t>
    </w:r>
  </w:p>
  <w:p w14:paraId="4EF19D4C" w14:textId="77777777" w:rsidR="00A5478A" w:rsidRPr="00DF42C4" w:rsidRDefault="00A5478A" w:rsidP="00A5478A">
    <w:pPr>
      <w:pStyle w:val="Piedepgina"/>
      <w:jc w:val="center"/>
      <w:rPr>
        <w:b/>
        <w:color w:val="116E93"/>
        <w:sz w:val="18"/>
        <w:szCs w:val="18"/>
      </w:rPr>
    </w:pPr>
    <w:r w:rsidRPr="00DF42C4">
      <w:rPr>
        <w:b/>
        <w:color w:val="116E93"/>
        <w:sz w:val="18"/>
        <w:szCs w:val="18"/>
      </w:rPr>
      <w:t>1.-  El uso de un lenguaje no sexista</w:t>
    </w:r>
  </w:p>
  <w:p w14:paraId="262C55F6" w14:textId="77777777" w:rsidR="00A5478A" w:rsidRDefault="00A5478A" w:rsidP="00A5478A">
    <w:pPr>
      <w:pStyle w:val="Piedepgina"/>
      <w:jc w:val="center"/>
      <w:rPr>
        <w:b/>
        <w:color w:val="116E93"/>
        <w:sz w:val="18"/>
        <w:szCs w:val="18"/>
      </w:rPr>
    </w:pPr>
    <w:r w:rsidRPr="00DF42C4">
      <w:rPr>
        <w:b/>
        <w:color w:val="116E93"/>
        <w:sz w:val="18"/>
        <w:szCs w:val="18"/>
      </w:rPr>
      <w:t>2.- En los casos en los que proceda, aportar los datos desa</w:t>
    </w:r>
    <w:r>
      <w:rPr>
        <w:b/>
        <w:color w:val="116E93"/>
        <w:sz w:val="18"/>
        <w:szCs w:val="18"/>
      </w:rPr>
      <w:t>gre</w:t>
    </w:r>
    <w:r w:rsidRPr="00DF42C4">
      <w:rPr>
        <w:b/>
        <w:color w:val="116E93"/>
        <w:sz w:val="18"/>
        <w:szCs w:val="18"/>
      </w:rPr>
      <w:t>gados por sexo</w:t>
    </w:r>
  </w:p>
  <w:p w14:paraId="0DEA80AF" w14:textId="77777777" w:rsidR="00AF35F5" w:rsidRDefault="00AF35F5">
    <w:pPr>
      <w:pStyle w:val="Piedepgina"/>
    </w:pPr>
  </w:p>
  <w:p w14:paraId="78576388" w14:textId="77777777" w:rsidR="00AF35F5" w:rsidRDefault="00AF35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6E53F0" w14:textId="77777777" w:rsidR="007D45C9" w:rsidRDefault="007D45C9" w:rsidP="00974A6B">
      <w:pPr>
        <w:spacing w:after="0" w:line="240" w:lineRule="auto"/>
      </w:pPr>
      <w:r>
        <w:separator/>
      </w:r>
    </w:p>
  </w:footnote>
  <w:footnote w:type="continuationSeparator" w:id="0">
    <w:p w14:paraId="66377BE7" w14:textId="77777777" w:rsidR="007D45C9" w:rsidRDefault="007D45C9" w:rsidP="0097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CADAD" w14:textId="77777777" w:rsidR="00BA6E77" w:rsidRDefault="00BA6E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AF65E" w14:textId="3D246EBA" w:rsidR="007D45C9" w:rsidRPr="00F23C88" w:rsidRDefault="00841339" w:rsidP="00F23C88">
    <w:pPr>
      <w:spacing w:after="0" w:line="240" w:lineRule="auto"/>
      <w:rPr>
        <w:b/>
      </w:rPr>
    </w:pPr>
    <w:r>
      <w:rPr>
        <w:noProof/>
      </w:rPr>
      <w:drawing>
        <wp:anchor distT="0" distB="0" distL="114300" distR="114300" simplePos="0" relativeHeight="251668992" behindDoc="0" locked="0" layoutInCell="1" allowOverlap="1" wp14:anchorId="4AFE72B1" wp14:editId="790EC5A1">
          <wp:simplePos x="0" y="0"/>
          <wp:positionH relativeFrom="column">
            <wp:posOffset>4113576</wp:posOffset>
          </wp:positionH>
          <wp:positionV relativeFrom="paragraph">
            <wp:posOffset>-110349</wp:posOffset>
          </wp:positionV>
          <wp:extent cx="1978660" cy="464185"/>
          <wp:effectExtent l="0" t="0" r="0" b="0"/>
          <wp:wrapSquare wrapText="bothSides"/>
          <wp:docPr id="8" name="Imagen 8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660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5C9" w:rsidRPr="00F23C88">
      <w:rPr>
        <w:b/>
      </w:rPr>
      <w:t xml:space="preserve">Informe de contribución a la Igualdad de Género </w:t>
    </w:r>
  </w:p>
  <w:p w14:paraId="2DBA29B9" w14:textId="59E1877E" w:rsidR="007D45C9" w:rsidRPr="00974A6B" w:rsidRDefault="007D45C9" w:rsidP="00F23C88">
    <w:pPr>
      <w:pStyle w:val="Encabezado"/>
    </w:pPr>
    <w:r w:rsidRPr="00974A6B">
      <w:t xml:space="preserve">Grupo de Desarrollo Rural Litoral de la Janda </w:t>
    </w:r>
    <w:r w:rsidR="00FB124F">
      <w:t>y de los Alcornocales</w:t>
    </w:r>
  </w:p>
  <w:p w14:paraId="59DF732D" w14:textId="5D5AE3BA" w:rsidR="007D45C9" w:rsidRDefault="007D45C9">
    <w:pPr>
      <w:pStyle w:val="Encabezado"/>
    </w:pPr>
  </w:p>
  <w:p w14:paraId="6C525E6F" w14:textId="77777777" w:rsidR="007D45C9" w:rsidRDefault="007D45C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5A45C8" w14:textId="77777777" w:rsidR="00BA6E77" w:rsidRDefault="00BA6E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B66673E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B1AFF5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6DE4B3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66F8D4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8D8B996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A2322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DEC4A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8E4BD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685B18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B6995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385CEF"/>
    <w:multiLevelType w:val="hybridMultilevel"/>
    <w:tmpl w:val="14E852E4"/>
    <w:lvl w:ilvl="0" w:tplc="75F82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D2664"/>
    <w:multiLevelType w:val="hybridMultilevel"/>
    <w:tmpl w:val="EE6C2B1A"/>
    <w:lvl w:ilvl="0" w:tplc="75F82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45B52"/>
    <w:multiLevelType w:val="hybridMultilevel"/>
    <w:tmpl w:val="4CD8939E"/>
    <w:lvl w:ilvl="0" w:tplc="75F82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53C02"/>
    <w:multiLevelType w:val="hybridMultilevel"/>
    <w:tmpl w:val="BFE2F9EA"/>
    <w:lvl w:ilvl="0" w:tplc="75F82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D5E5C"/>
    <w:multiLevelType w:val="hybridMultilevel"/>
    <w:tmpl w:val="95D0D494"/>
    <w:lvl w:ilvl="0" w:tplc="75F82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7F51D3"/>
    <w:multiLevelType w:val="hybridMultilevel"/>
    <w:tmpl w:val="C2D4D930"/>
    <w:lvl w:ilvl="0" w:tplc="97A4FD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16E93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6B31A5"/>
    <w:multiLevelType w:val="hybridMultilevel"/>
    <w:tmpl w:val="B3322FE2"/>
    <w:lvl w:ilvl="0" w:tplc="6B16CC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0F3226"/>
    <w:multiLevelType w:val="hybridMultilevel"/>
    <w:tmpl w:val="42F2902A"/>
    <w:lvl w:ilvl="0" w:tplc="97A4FD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16E93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1A55C6"/>
    <w:multiLevelType w:val="hybridMultilevel"/>
    <w:tmpl w:val="B940731E"/>
    <w:lvl w:ilvl="0" w:tplc="97A4FD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16E93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CC174F"/>
    <w:multiLevelType w:val="hybridMultilevel"/>
    <w:tmpl w:val="E278A006"/>
    <w:lvl w:ilvl="0" w:tplc="97A4FD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16E93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C382B"/>
    <w:multiLevelType w:val="hybridMultilevel"/>
    <w:tmpl w:val="804C46B6"/>
    <w:lvl w:ilvl="0" w:tplc="0C0A0019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499C1E64"/>
    <w:multiLevelType w:val="hybridMultilevel"/>
    <w:tmpl w:val="804C46B6"/>
    <w:lvl w:ilvl="0" w:tplc="0C0A0019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E6411F2"/>
    <w:multiLevelType w:val="hybridMultilevel"/>
    <w:tmpl w:val="5EC62CA0"/>
    <w:lvl w:ilvl="0" w:tplc="ADD8A844">
      <w:start w:val="1"/>
      <w:numFmt w:val="bullet"/>
      <w:lvlText w:val="­"/>
      <w:lvlJc w:val="left"/>
      <w:pPr>
        <w:ind w:left="720" w:hanging="360"/>
      </w:pPr>
      <w:rPr>
        <w:rFonts w:ascii="Arial Narrow" w:hAnsi="Arial Narro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E56084"/>
    <w:multiLevelType w:val="hybridMultilevel"/>
    <w:tmpl w:val="037C2B86"/>
    <w:lvl w:ilvl="0" w:tplc="75F82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592DAD"/>
    <w:multiLevelType w:val="hybridMultilevel"/>
    <w:tmpl w:val="85B62450"/>
    <w:lvl w:ilvl="0" w:tplc="97A4FD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16E93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1A43D1"/>
    <w:multiLevelType w:val="hybridMultilevel"/>
    <w:tmpl w:val="CF3268B4"/>
    <w:lvl w:ilvl="0" w:tplc="75F82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B76B3F"/>
    <w:multiLevelType w:val="hybridMultilevel"/>
    <w:tmpl w:val="427AAC8E"/>
    <w:lvl w:ilvl="0" w:tplc="75F82D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D5343A"/>
    <w:multiLevelType w:val="hybridMultilevel"/>
    <w:tmpl w:val="C084426C"/>
    <w:lvl w:ilvl="0" w:tplc="97A4FD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16E93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921346">
    <w:abstractNumId w:val="8"/>
  </w:num>
  <w:num w:numId="2" w16cid:durableId="1831478221">
    <w:abstractNumId w:val="3"/>
  </w:num>
  <w:num w:numId="3" w16cid:durableId="1533688661">
    <w:abstractNumId w:val="2"/>
  </w:num>
  <w:num w:numId="4" w16cid:durableId="1959532205">
    <w:abstractNumId w:val="1"/>
  </w:num>
  <w:num w:numId="5" w16cid:durableId="1121340833">
    <w:abstractNumId w:val="0"/>
  </w:num>
  <w:num w:numId="6" w16cid:durableId="1192648776">
    <w:abstractNumId w:val="9"/>
  </w:num>
  <w:num w:numId="7" w16cid:durableId="1775788245">
    <w:abstractNumId w:val="7"/>
  </w:num>
  <w:num w:numId="8" w16cid:durableId="663239116">
    <w:abstractNumId w:val="6"/>
  </w:num>
  <w:num w:numId="9" w16cid:durableId="382870579">
    <w:abstractNumId w:val="5"/>
  </w:num>
  <w:num w:numId="10" w16cid:durableId="599877304">
    <w:abstractNumId w:val="4"/>
  </w:num>
  <w:num w:numId="11" w16cid:durableId="883754593">
    <w:abstractNumId w:val="20"/>
  </w:num>
  <w:num w:numId="12" w16cid:durableId="126508336">
    <w:abstractNumId w:val="24"/>
  </w:num>
  <w:num w:numId="13" w16cid:durableId="766803173">
    <w:abstractNumId w:val="17"/>
  </w:num>
  <w:num w:numId="14" w16cid:durableId="1192915274">
    <w:abstractNumId w:val="18"/>
  </w:num>
  <w:num w:numId="15" w16cid:durableId="858422713">
    <w:abstractNumId w:val="27"/>
  </w:num>
  <w:num w:numId="16" w16cid:durableId="5668774">
    <w:abstractNumId w:val="15"/>
  </w:num>
  <w:num w:numId="17" w16cid:durableId="649019422">
    <w:abstractNumId w:val="19"/>
  </w:num>
  <w:num w:numId="18" w16cid:durableId="1638412022">
    <w:abstractNumId w:val="16"/>
  </w:num>
  <w:num w:numId="19" w16cid:durableId="816997356">
    <w:abstractNumId w:val="26"/>
  </w:num>
  <w:num w:numId="20" w16cid:durableId="1139493068">
    <w:abstractNumId w:val="23"/>
  </w:num>
  <w:num w:numId="21" w16cid:durableId="1329669304">
    <w:abstractNumId w:val="10"/>
  </w:num>
  <w:num w:numId="22" w16cid:durableId="1071780592">
    <w:abstractNumId w:val="14"/>
  </w:num>
  <w:num w:numId="23" w16cid:durableId="778449867">
    <w:abstractNumId w:val="13"/>
  </w:num>
  <w:num w:numId="24" w16cid:durableId="152796392">
    <w:abstractNumId w:val="11"/>
  </w:num>
  <w:num w:numId="25" w16cid:durableId="1733960504">
    <w:abstractNumId w:val="25"/>
  </w:num>
  <w:num w:numId="26" w16cid:durableId="1716389328">
    <w:abstractNumId w:val="21"/>
  </w:num>
  <w:num w:numId="27" w16cid:durableId="719980352">
    <w:abstractNumId w:val="12"/>
  </w:num>
  <w:num w:numId="28" w16cid:durableId="119507590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8675"/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2DC2"/>
    <w:rsid w:val="00001BE0"/>
    <w:rsid w:val="0000299A"/>
    <w:rsid w:val="0000340E"/>
    <w:rsid w:val="00007974"/>
    <w:rsid w:val="000079E2"/>
    <w:rsid w:val="00007FA2"/>
    <w:rsid w:val="0001209A"/>
    <w:rsid w:val="00026A00"/>
    <w:rsid w:val="00034CAF"/>
    <w:rsid w:val="0003788C"/>
    <w:rsid w:val="000406F1"/>
    <w:rsid w:val="00041082"/>
    <w:rsid w:val="0004554D"/>
    <w:rsid w:val="00046B32"/>
    <w:rsid w:val="000471D9"/>
    <w:rsid w:val="00047A5D"/>
    <w:rsid w:val="000542F0"/>
    <w:rsid w:val="00065AE8"/>
    <w:rsid w:val="000921BB"/>
    <w:rsid w:val="00094C58"/>
    <w:rsid w:val="00096A83"/>
    <w:rsid w:val="000A0906"/>
    <w:rsid w:val="000A542F"/>
    <w:rsid w:val="000B6533"/>
    <w:rsid w:val="000B67AE"/>
    <w:rsid w:val="000D339A"/>
    <w:rsid w:val="000E0B5B"/>
    <w:rsid w:val="000E6AF3"/>
    <w:rsid w:val="000E7A2E"/>
    <w:rsid w:val="001026C1"/>
    <w:rsid w:val="00103055"/>
    <w:rsid w:val="00113CA2"/>
    <w:rsid w:val="00123F03"/>
    <w:rsid w:val="0012656B"/>
    <w:rsid w:val="00131455"/>
    <w:rsid w:val="00133262"/>
    <w:rsid w:val="001360DE"/>
    <w:rsid w:val="00145382"/>
    <w:rsid w:val="00151E81"/>
    <w:rsid w:val="0016403B"/>
    <w:rsid w:val="00166A97"/>
    <w:rsid w:val="00172FE7"/>
    <w:rsid w:val="00175B0C"/>
    <w:rsid w:val="00177065"/>
    <w:rsid w:val="00177ED0"/>
    <w:rsid w:val="001802E5"/>
    <w:rsid w:val="00180D3F"/>
    <w:rsid w:val="0018252B"/>
    <w:rsid w:val="00184FCF"/>
    <w:rsid w:val="00192C01"/>
    <w:rsid w:val="00197B60"/>
    <w:rsid w:val="001A45FC"/>
    <w:rsid w:val="001C0658"/>
    <w:rsid w:val="001C220F"/>
    <w:rsid w:val="001C39AB"/>
    <w:rsid w:val="001C4220"/>
    <w:rsid w:val="001D483A"/>
    <w:rsid w:val="001E0533"/>
    <w:rsid w:val="001F1B1E"/>
    <w:rsid w:val="001F5C52"/>
    <w:rsid w:val="001F6E26"/>
    <w:rsid w:val="00200F32"/>
    <w:rsid w:val="00210D1F"/>
    <w:rsid w:val="00216A68"/>
    <w:rsid w:val="0022376C"/>
    <w:rsid w:val="0022560B"/>
    <w:rsid w:val="002422DF"/>
    <w:rsid w:val="00253A64"/>
    <w:rsid w:val="00260540"/>
    <w:rsid w:val="00263832"/>
    <w:rsid w:val="0027183B"/>
    <w:rsid w:val="00271CCD"/>
    <w:rsid w:val="002751B1"/>
    <w:rsid w:val="00286F2E"/>
    <w:rsid w:val="00290532"/>
    <w:rsid w:val="002971A3"/>
    <w:rsid w:val="002A0AA5"/>
    <w:rsid w:val="002A195C"/>
    <w:rsid w:val="002B6030"/>
    <w:rsid w:val="002C4D1B"/>
    <w:rsid w:val="002D5C48"/>
    <w:rsid w:val="002D7F47"/>
    <w:rsid w:val="002E4225"/>
    <w:rsid w:val="002E781A"/>
    <w:rsid w:val="002F4A4C"/>
    <w:rsid w:val="002F4E80"/>
    <w:rsid w:val="00302DDE"/>
    <w:rsid w:val="00321E8C"/>
    <w:rsid w:val="00332F7C"/>
    <w:rsid w:val="00346625"/>
    <w:rsid w:val="00357991"/>
    <w:rsid w:val="00363568"/>
    <w:rsid w:val="00372DC2"/>
    <w:rsid w:val="0037541E"/>
    <w:rsid w:val="003842E0"/>
    <w:rsid w:val="0039140A"/>
    <w:rsid w:val="00395015"/>
    <w:rsid w:val="00395021"/>
    <w:rsid w:val="003963E0"/>
    <w:rsid w:val="003B04A3"/>
    <w:rsid w:val="003B1038"/>
    <w:rsid w:val="003B3D71"/>
    <w:rsid w:val="003B40BF"/>
    <w:rsid w:val="003C1135"/>
    <w:rsid w:val="003C24D7"/>
    <w:rsid w:val="003C4977"/>
    <w:rsid w:val="003C4DDB"/>
    <w:rsid w:val="003C72D7"/>
    <w:rsid w:val="003D6EE5"/>
    <w:rsid w:val="003E5FEE"/>
    <w:rsid w:val="003F40B3"/>
    <w:rsid w:val="003F574F"/>
    <w:rsid w:val="004017A7"/>
    <w:rsid w:val="004074C1"/>
    <w:rsid w:val="00412FFB"/>
    <w:rsid w:val="00413BCB"/>
    <w:rsid w:val="004407F3"/>
    <w:rsid w:val="00462172"/>
    <w:rsid w:val="00464608"/>
    <w:rsid w:val="00472F32"/>
    <w:rsid w:val="00476782"/>
    <w:rsid w:val="00481C67"/>
    <w:rsid w:val="00492804"/>
    <w:rsid w:val="004944C1"/>
    <w:rsid w:val="00494D1A"/>
    <w:rsid w:val="00494FF0"/>
    <w:rsid w:val="004A1C70"/>
    <w:rsid w:val="004A2070"/>
    <w:rsid w:val="004C5F6C"/>
    <w:rsid w:val="004C6686"/>
    <w:rsid w:val="004C6FA4"/>
    <w:rsid w:val="004D42F0"/>
    <w:rsid w:val="004E547C"/>
    <w:rsid w:val="004E702E"/>
    <w:rsid w:val="004F085D"/>
    <w:rsid w:val="004F21C3"/>
    <w:rsid w:val="004F3929"/>
    <w:rsid w:val="004F4441"/>
    <w:rsid w:val="005045A9"/>
    <w:rsid w:val="00507038"/>
    <w:rsid w:val="005103DB"/>
    <w:rsid w:val="00517B0F"/>
    <w:rsid w:val="00524480"/>
    <w:rsid w:val="005252D3"/>
    <w:rsid w:val="00527CC3"/>
    <w:rsid w:val="005348D2"/>
    <w:rsid w:val="00550CBA"/>
    <w:rsid w:val="00550FEF"/>
    <w:rsid w:val="00566BB3"/>
    <w:rsid w:val="00567D3F"/>
    <w:rsid w:val="00567FA9"/>
    <w:rsid w:val="005776DE"/>
    <w:rsid w:val="0058127D"/>
    <w:rsid w:val="005936EB"/>
    <w:rsid w:val="00595195"/>
    <w:rsid w:val="005A1ABD"/>
    <w:rsid w:val="005B049F"/>
    <w:rsid w:val="005B5D84"/>
    <w:rsid w:val="005B6198"/>
    <w:rsid w:val="005C37F9"/>
    <w:rsid w:val="005C6F5B"/>
    <w:rsid w:val="005D2422"/>
    <w:rsid w:val="005D4C0A"/>
    <w:rsid w:val="005D574A"/>
    <w:rsid w:val="005E37FC"/>
    <w:rsid w:val="005E3B71"/>
    <w:rsid w:val="005E58F1"/>
    <w:rsid w:val="005E704E"/>
    <w:rsid w:val="005F6DFE"/>
    <w:rsid w:val="00601E2F"/>
    <w:rsid w:val="00601F08"/>
    <w:rsid w:val="0060241D"/>
    <w:rsid w:val="00611235"/>
    <w:rsid w:val="00612C9E"/>
    <w:rsid w:val="006257E7"/>
    <w:rsid w:val="006270D6"/>
    <w:rsid w:val="00627CC4"/>
    <w:rsid w:val="00630C30"/>
    <w:rsid w:val="00641B99"/>
    <w:rsid w:val="006563D6"/>
    <w:rsid w:val="00656B36"/>
    <w:rsid w:val="00657070"/>
    <w:rsid w:val="0066356F"/>
    <w:rsid w:val="0066657C"/>
    <w:rsid w:val="00670409"/>
    <w:rsid w:val="006759EC"/>
    <w:rsid w:val="00682B65"/>
    <w:rsid w:val="00682EB1"/>
    <w:rsid w:val="006839F2"/>
    <w:rsid w:val="0068468A"/>
    <w:rsid w:val="006949E9"/>
    <w:rsid w:val="006A02E1"/>
    <w:rsid w:val="006A17E6"/>
    <w:rsid w:val="006A27B2"/>
    <w:rsid w:val="006B062C"/>
    <w:rsid w:val="006B335E"/>
    <w:rsid w:val="006B7A73"/>
    <w:rsid w:val="006C1EFB"/>
    <w:rsid w:val="006E6BC9"/>
    <w:rsid w:val="00700589"/>
    <w:rsid w:val="00701597"/>
    <w:rsid w:val="00705267"/>
    <w:rsid w:val="007053BC"/>
    <w:rsid w:val="0071496E"/>
    <w:rsid w:val="00715789"/>
    <w:rsid w:val="007167CD"/>
    <w:rsid w:val="007175FD"/>
    <w:rsid w:val="00721E8C"/>
    <w:rsid w:val="00731D4E"/>
    <w:rsid w:val="0073502D"/>
    <w:rsid w:val="007404F6"/>
    <w:rsid w:val="00746628"/>
    <w:rsid w:val="00746A11"/>
    <w:rsid w:val="00746E74"/>
    <w:rsid w:val="00765EC7"/>
    <w:rsid w:val="00767593"/>
    <w:rsid w:val="00775489"/>
    <w:rsid w:val="00785AA8"/>
    <w:rsid w:val="00790CDB"/>
    <w:rsid w:val="00792EAB"/>
    <w:rsid w:val="00795F14"/>
    <w:rsid w:val="007A522A"/>
    <w:rsid w:val="007B0698"/>
    <w:rsid w:val="007B3850"/>
    <w:rsid w:val="007B41E7"/>
    <w:rsid w:val="007B4F30"/>
    <w:rsid w:val="007B695E"/>
    <w:rsid w:val="007C34F5"/>
    <w:rsid w:val="007C37A1"/>
    <w:rsid w:val="007C4AD8"/>
    <w:rsid w:val="007C66F5"/>
    <w:rsid w:val="007C6E1B"/>
    <w:rsid w:val="007D0763"/>
    <w:rsid w:val="007D45C9"/>
    <w:rsid w:val="007E3915"/>
    <w:rsid w:val="007E4267"/>
    <w:rsid w:val="007E76F5"/>
    <w:rsid w:val="007F6200"/>
    <w:rsid w:val="00810DB7"/>
    <w:rsid w:val="0081282D"/>
    <w:rsid w:val="008258CD"/>
    <w:rsid w:val="00832E0F"/>
    <w:rsid w:val="0083408B"/>
    <w:rsid w:val="00840341"/>
    <w:rsid w:val="00840DD2"/>
    <w:rsid w:val="00841339"/>
    <w:rsid w:val="00843B5B"/>
    <w:rsid w:val="0088083D"/>
    <w:rsid w:val="00881BBA"/>
    <w:rsid w:val="00883013"/>
    <w:rsid w:val="00887AA1"/>
    <w:rsid w:val="008957FA"/>
    <w:rsid w:val="008A38C3"/>
    <w:rsid w:val="008A462C"/>
    <w:rsid w:val="008A5E5F"/>
    <w:rsid w:val="008C6D07"/>
    <w:rsid w:val="008D07FF"/>
    <w:rsid w:val="008D3934"/>
    <w:rsid w:val="008E2C98"/>
    <w:rsid w:val="008F0005"/>
    <w:rsid w:val="00903C8D"/>
    <w:rsid w:val="00911FF3"/>
    <w:rsid w:val="00914834"/>
    <w:rsid w:val="00914E03"/>
    <w:rsid w:val="0093306D"/>
    <w:rsid w:val="00936B9F"/>
    <w:rsid w:val="00956FAA"/>
    <w:rsid w:val="00961490"/>
    <w:rsid w:val="00962E3D"/>
    <w:rsid w:val="00964B49"/>
    <w:rsid w:val="00967CA9"/>
    <w:rsid w:val="00972787"/>
    <w:rsid w:val="0097302B"/>
    <w:rsid w:val="00973FDA"/>
    <w:rsid w:val="00974A6B"/>
    <w:rsid w:val="00975D51"/>
    <w:rsid w:val="00982B68"/>
    <w:rsid w:val="00984142"/>
    <w:rsid w:val="00992860"/>
    <w:rsid w:val="009967B5"/>
    <w:rsid w:val="009973EE"/>
    <w:rsid w:val="009A0FFF"/>
    <w:rsid w:val="009A145A"/>
    <w:rsid w:val="009B059F"/>
    <w:rsid w:val="009B1A15"/>
    <w:rsid w:val="009B245D"/>
    <w:rsid w:val="009B4ECC"/>
    <w:rsid w:val="009B7CE6"/>
    <w:rsid w:val="009C060A"/>
    <w:rsid w:val="009C15D2"/>
    <w:rsid w:val="009C2412"/>
    <w:rsid w:val="009C49FE"/>
    <w:rsid w:val="009C4C56"/>
    <w:rsid w:val="009D4854"/>
    <w:rsid w:val="009E186B"/>
    <w:rsid w:val="009F019B"/>
    <w:rsid w:val="009F33A0"/>
    <w:rsid w:val="009F5567"/>
    <w:rsid w:val="009F5C6F"/>
    <w:rsid w:val="009F7A38"/>
    <w:rsid w:val="009F7CC8"/>
    <w:rsid w:val="00A07F11"/>
    <w:rsid w:val="00A14C38"/>
    <w:rsid w:val="00A173E7"/>
    <w:rsid w:val="00A33C44"/>
    <w:rsid w:val="00A37032"/>
    <w:rsid w:val="00A5478A"/>
    <w:rsid w:val="00A60C84"/>
    <w:rsid w:val="00A702BD"/>
    <w:rsid w:val="00A75E66"/>
    <w:rsid w:val="00A96013"/>
    <w:rsid w:val="00AA22DC"/>
    <w:rsid w:val="00AC290D"/>
    <w:rsid w:val="00AD270A"/>
    <w:rsid w:val="00AD42E6"/>
    <w:rsid w:val="00AF25F3"/>
    <w:rsid w:val="00AF35F5"/>
    <w:rsid w:val="00B04D71"/>
    <w:rsid w:val="00B068F7"/>
    <w:rsid w:val="00B06A7E"/>
    <w:rsid w:val="00B4126C"/>
    <w:rsid w:val="00B42685"/>
    <w:rsid w:val="00B43619"/>
    <w:rsid w:val="00B44120"/>
    <w:rsid w:val="00B44FEF"/>
    <w:rsid w:val="00B548E5"/>
    <w:rsid w:val="00B60AEF"/>
    <w:rsid w:val="00B61C34"/>
    <w:rsid w:val="00B64B9E"/>
    <w:rsid w:val="00B70D11"/>
    <w:rsid w:val="00B72F68"/>
    <w:rsid w:val="00B81CD6"/>
    <w:rsid w:val="00B821E0"/>
    <w:rsid w:val="00B82E05"/>
    <w:rsid w:val="00BA5987"/>
    <w:rsid w:val="00BA6E77"/>
    <w:rsid w:val="00BB292B"/>
    <w:rsid w:val="00BC11DB"/>
    <w:rsid w:val="00BD53FD"/>
    <w:rsid w:val="00BD7ADA"/>
    <w:rsid w:val="00BE2B09"/>
    <w:rsid w:val="00BE4933"/>
    <w:rsid w:val="00BF17BB"/>
    <w:rsid w:val="00BF3A18"/>
    <w:rsid w:val="00C02835"/>
    <w:rsid w:val="00C031F2"/>
    <w:rsid w:val="00C04886"/>
    <w:rsid w:val="00C11535"/>
    <w:rsid w:val="00C204C3"/>
    <w:rsid w:val="00C318C8"/>
    <w:rsid w:val="00C34891"/>
    <w:rsid w:val="00C34EB3"/>
    <w:rsid w:val="00C363B7"/>
    <w:rsid w:val="00C41EFD"/>
    <w:rsid w:val="00C55493"/>
    <w:rsid w:val="00C64C5D"/>
    <w:rsid w:val="00C651C0"/>
    <w:rsid w:val="00C8166A"/>
    <w:rsid w:val="00C81BEB"/>
    <w:rsid w:val="00C922CE"/>
    <w:rsid w:val="00C92F95"/>
    <w:rsid w:val="00C960A4"/>
    <w:rsid w:val="00CA2037"/>
    <w:rsid w:val="00CA20A1"/>
    <w:rsid w:val="00CA4ACE"/>
    <w:rsid w:val="00CB1E7E"/>
    <w:rsid w:val="00CC2420"/>
    <w:rsid w:val="00CC7E05"/>
    <w:rsid w:val="00CD3732"/>
    <w:rsid w:val="00CE04F2"/>
    <w:rsid w:val="00CE2BA9"/>
    <w:rsid w:val="00CE444E"/>
    <w:rsid w:val="00CF0DE7"/>
    <w:rsid w:val="00CF39CE"/>
    <w:rsid w:val="00D00265"/>
    <w:rsid w:val="00D03C11"/>
    <w:rsid w:val="00D06B93"/>
    <w:rsid w:val="00D06CD7"/>
    <w:rsid w:val="00D072AB"/>
    <w:rsid w:val="00D12552"/>
    <w:rsid w:val="00D17C66"/>
    <w:rsid w:val="00D24274"/>
    <w:rsid w:val="00D253A7"/>
    <w:rsid w:val="00D27368"/>
    <w:rsid w:val="00D27ED8"/>
    <w:rsid w:val="00D34521"/>
    <w:rsid w:val="00D428AE"/>
    <w:rsid w:val="00D45A3C"/>
    <w:rsid w:val="00D45B1A"/>
    <w:rsid w:val="00D51915"/>
    <w:rsid w:val="00D53E49"/>
    <w:rsid w:val="00D54416"/>
    <w:rsid w:val="00D56471"/>
    <w:rsid w:val="00D70A1E"/>
    <w:rsid w:val="00D72DCC"/>
    <w:rsid w:val="00D72EBD"/>
    <w:rsid w:val="00D758DD"/>
    <w:rsid w:val="00D80D0A"/>
    <w:rsid w:val="00D84E71"/>
    <w:rsid w:val="00D84EC4"/>
    <w:rsid w:val="00D9702E"/>
    <w:rsid w:val="00D97680"/>
    <w:rsid w:val="00DA2B6A"/>
    <w:rsid w:val="00DB03A0"/>
    <w:rsid w:val="00DB7826"/>
    <w:rsid w:val="00DC0BD9"/>
    <w:rsid w:val="00DD27E3"/>
    <w:rsid w:val="00DD3ACE"/>
    <w:rsid w:val="00DE5086"/>
    <w:rsid w:val="00DF3843"/>
    <w:rsid w:val="00E007C4"/>
    <w:rsid w:val="00E05348"/>
    <w:rsid w:val="00E105F7"/>
    <w:rsid w:val="00E1379F"/>
    <w:rsid w:val="00E20CF7"/>
    <w:rsid w:val="00E21BD5"/>
    <w:rsid w:val="00E33818"/>
    <w:rsid w:val="00E451B4"/>
    <w:rsid w:val="00E46310"/>
    <w:rsid w:val="00E616A7"/>
    <w:rsid w:val="00E72E2A"/>
    <w:rsid w:val="00E771B0"/>
    <w:rsid w:val="00E801D1"/>
    <w:rsid w:val="00E80D44"/>
    <w:rsid w:val="00E93063"/>
    <w:rsid w:val="00EB39D1"/>
    <w:rsid w:val="00EB4FEB"/>
    <w:rsid w:val="00EC12A4"/>
    <w:rsid w:val="00EC4D92"/>
    <w:rsid w:val="00EC5BFC"/>
    <w:rsid w:val="00EC6A33"/>
    <w:rsid w:val="00ED0534"/>
    <w:rsid w:val="00EE0320"/>
    <w:rsid w:val="00EE13CD"/>
    <w:rsid w:val="00EE45A2"/>
    <w:rsid w:val="00EE78DD"/>
    <w:rsid w:val="00EF5DD0"/>
    <w:rsid w:val="00F02369"/>
    <w:rsid w:val="00F03129"/>
    <w:rsid w:val="00F0316D"/>
    <w:rsid w:val="00F169AB"/>
    <w:rsid w:val="00F23C88"/>
    <w:rsid w:val="00F24062"/>
    <w:rsid w:val="00F317E2"/>
    <w:rsid w:val="00F31CBD"/>
    <w:rsid w:val="00F350A7"/>
    <w:rsid w:val="00F37282"/>
    <w:rsid w:val="00F56022"/>
    <w:rsid w:val="00F57C39"/>
    <w:rsid w:val="00F60317"/>
    <w:rsid w:val="00F62497"/>
    <w:rsid w:val="00F65F64"/>
    <w:rsid w:val="00F778FD"/>
    <w:rsid w:val="00F8024B"/>
    <w:rsid w:val="00F80BA0"/>
    <w:rsid w:val="00F81442"/>
    <w:rsid w:val="00FA161F"/>
    <w:rsid w:val="00FB124F"/>
    <w:rsid w:val="00FB1E44"/>
    <w:rsid w:val="00FB6223"/>
    <w:rsid w:val="00FC64E1"/>
    <w:rsid w:val="00FD6720"/>
    <w:rsid w:val="00FE04AC"/>
    <w:rsid w:val="00FE2798"/>
    <w:rsid w:val="00FE67C6"/>
    <w:rsid w:val="00FF53A9"/>
    <w:rsid w:val="00FF5933"/>
    <w:rsid w:val="00FF5983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5"/>
    <o:shapelayout v:ext="edit">
      <o:idmap v:ext="edit" data="1"/>
    </o:shapelayout>
  </w:shapeDefaults>
  <w:decimalSymbol w:val=","/>
  <w:listSeparator w:val=";"/>
  <w14:docId w14:val="5AE29C38"/>
  <w15:docId w15:val="{CB5D3B0C-DC17-4BDE-B279-2F24A4C38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Theme="minorHAnsi" w:hAnsi="Arial Narrow" w:cs="Calibri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030"/>
  </w:style>
  <w:style w:type="paragraph" w:styleId="Ttulo1">
    <w:name w:val="heading 1"/>
    <w:basedOn w:val="Normal"/>
    <w:next w:val="Normal"/>
    <w:link w:val="Ttulo1Car"/>
    <w:uiPriority w:val="9"/>
    <w:qFormat/>
    <w:rsid w:val="00936B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36B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6B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9"/>
    <w:qFormat/>
    <w:rsid w:val="00CF39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36B9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36B9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36B9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36B9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36B9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72DC2"/>
    <w:rPr>
      <w:color w:val="0000FF" w:themeColor="hyperlink"/>
      <w:u w:val="single"/>
    </w:rPr>
  </w:style>
  <w:style w:type="paragraph" w:styleId="Prrafodelista">
    <w:name w:val="List Paragraph"/>
    <w:basedOn w:val="Normal"/>
    <w:uiPriority w:val="99"/>
    <w:qFormat/>
    <w:rsid w:val="008258CD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CF39CE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Default">
    <w:name w:val="Default"/>
    <w:uiPriority w:val="99"/>
    <w:rsid w:val="00145382"/>
    <w:pPr>
      <w:autoSpaceDE w:val="0"/>
      <w:autoSpaceDN w:val="0"/>
      <w:adjustRightInd w:val="0"/>
      <w:spacing w:after="0" w:line="240" w:lineRule="auto"/>
    </w:pPr>
    <w:rPr>
      <w:rFonts w:ascii="Libre Semi Sans SSi" w:hAnsi="Libre Semi Sans SSi" w:cs="Libre Semi Sans SS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3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3A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4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A6B"/>
  </w:style>
  <w:style w:type="paragraph" w:styleId="Piedepgina">
    <w:name w:val="footer"/>
    <w:basedOn w:val="Normal"/>
    <w:link w:val="PiedepginaCar"/>
    <w:uiPriority w:val="99"/>
    <w:unhideWhenUsed/>
    <w:rsid w:val="00974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A6B"/>
  </w:style>
  <w:style w:type="character" w:styleId="Hipervnculovisitado">
    <w:name w:val="FollowedHyperlink"/>
    <w:basedOn w:val="Fuentedeprrafopredeter"/>
    <w:uiPriority w:val="99"/>
    <w:semiHidden/>
    <w:unhideWhenUsed/>
    <w:rsid w:val="008E2C98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973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36B9F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36B9F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36B9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36B9F"/>
    <w:rPr>
      <w:b/>
      <w:bCs/>
    </w:rPr>
  </w:style>
  <w:style w:type="paragraph" w:styleId="Bibliografa">
    <w:name w:val="Bibliography"/>
    <w:basedOn w:val="Normal"/>
    <w:next w:val="Normal"/>
    <w:uiPriority w:val="37"/>
    <w:semiHidden/>
    <w:unhideWhenUsed/>
    <w:rsid w:val="00936B9F"/>
  </w:style>
  <w:style w:type="paragraph" w:styleId="Cierre">
    <w:name w:val="Closing"/>
    <w:basedOn w:val="Normal"/>
    <w:link w:val="CierreCar"/>
    <w:uiPriority w:val="99"/>
    <w:semiHidden/>
    <w:unhideWhenUsed/>
    <w:rsid w:val="00936B9F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936B9F"/>
  </w:style>
  <w:style w:type="paragraph" w:styleId="Cita">
    <w:name w:val="Quote"/>
    <w:basedOn w:val="Normal"/>
    <w:next w:val="Normal"/>
    <w:link w:val="CitaCar"/>
    <w:uiPriority w:val="29"/>
    <w:qFormat/>
    <w:rsid w:val="00936B9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936B9F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36B9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36B9F"/>
    <w:rPr>
      <w:b/>
      <w:bCs/>
      <w:i/>
      <w:iCs/>
      <w:color w:val="4F81BD" w:themeColor="accent1"/>
    </w:rPr>
  </w:style>
  <w:style w:type="paragraph" w:styleId="Continuarlista">
    <w:name w:val="List Continue"/>
    <w:basedOn w:val="Normal"/>
    <w:uiPriority w:val="99"/>
    <w:semiHidden/>
    <w:unhideWhenUsed/>
    <w:rsid w:val="00936B9F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36B9F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36B9F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36B9F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36B9F"/>
    <w:pPr>
      <w:spacing w:after="120"/>
      <w:ind w:left="1415"/>
      <w:contextualSpacing/>
    </w:pPr>
  </w:style>
  <w:style w:type="paragraph" w:styleId="DireccinHTML">
    <w:name w:val="HTML Address"/>
    <w:basedOn w:val="Normal"/>
    <w:link w:val="DireccinHTMLCar"/>
    <w:uiPriority w:val="99"/>
    <w:semiHidden/>
    <w:unhideWhenUsed/>
    <w:rsid w:val="00936B9F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36B9F"/>
    <w:rPr>
      <w:i/>
      <w:iCs/>
    </w:rPr>
  </w:style>
  <w:style w:type="paragraph" w:styleId="Direccinsobre">
    <w:name w:val="envelope address"/>
    <w:basedOn w:val="Normal"/>
    <w:uiPriority w:val="99"/>
    <w:semiHidden/>
    <w:unhideWhenUsed/>
    <w:rsid w:val="00936B9F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936B9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36B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36B9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36B9F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36B9F"/>
  </w:style>
  <w:style w:type="paragraph" w:styleId="Descripcin">
    <w:name w:val="caption"/>
    <w:basedOn w:val="Normal"/>
    <w:next w:val="Normal"/>
    <w:uiPriority w:val="35"/>
    <w:semiHidden/>
    <w:unhideWhenUsed/>
    <w:qFormat/>
    <w:rsid w:val="00936B9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936B9F"/>
  </w:style>
  <w:style w:type="character" w:customStyle="1" w:styleId="FechaCar">
    <w:name w:val="Fecha Car"/>
    <w:basedOn w:val="Fuentedeprrafopredeter"/>
    <w:link w:val="Fecha"/>
    <w:uiPriority w:val="99"/>
    <w:semiHidden/>
    <w:rsid w:val="00936B9F"/>
  </w:style>
  <w:style w:type="paragraph" w:styleId="Firma">
    <w:name w:val="Signature"/>
    <w:basedOn w:val="Normal"/>
    <w:link w:val="FirmaCar"/>
    <w:uiPriority w:val="99"/>
    <w:semiHidden/>
    <w:unhideWhenUsed/>
    <w:rsid w:val="00936B9F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36B9F"/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36B9F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36B9F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36B9F"/>
    <w:pPr>
      <w:spacing w:after="0" w:line="240" w:lineRule="auto"/>
    </w:pPr>
    <w:rPr>
      <w:rFonts w:ascii="Consolas" w:hAnsi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36B9F"/>
    <w:rPr>
      <w:rFonts w:ascii="Consolas" w:hAnsi="Consola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200" w:hanging="20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400" w:hanging="20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600" w:hanging="20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800" w:hanging="20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1000" w:hanging="20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1200" w:hanging="20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1400" w:hanging="20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1600" w:hanging="20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36B9F"/>
    <w:pPr>
      <w:spacing w:after="0" w:line="240" w:lineRule="auto"/>
      <w:ind w:left="1800" w:hanging="200"/>
    </w:pPr>
  </w:style>
  <w:style w:type="paragraph" w:styleId="Lista">
    <w:name w:val="List"/>
    <w:basedOn w:val="Normal"/>
    <w:uiPriority w:val="99"/>
    <w:semiHidden/>
    <w:unhideWhenUsed/>
    <w:rsid w:val="00936B9F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936B9F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936B9F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936B9F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936B9F"/>
    <w:pPr>
      <w:ind w:left="1415" w:hanging="283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36B9F"/>
    <w:pPr>
      <w:numPr>
        <w:numId w:val="1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36B9F"/>
    <w:pPr>
      <w:numPr>
        <w:numId w:val="2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36B9F"/>
    <w:pPr>
      <w:numPr>
        <w:numId w:val="3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36B9F"/>
    <w:pPr>
      <w:numPr>
        <w:numId w:val="4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36B9F"/>
    <w:pPr>
      <w:numPr>
        <w:numId w:val="5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36B9F"/>
    <w:pPr>
      <w:numPr>
        <w:numId w:val="6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36B9F"/>
    <w:pPr>
      <w:numPr>
        <w:numId w:val="7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36B9F"/>
    <w:pPr>
      <w:numPr>
        <w:numId w:val="8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36B9F"/>
    <w:pPr>
      <w:numPr>
        <w:numId w:val="9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36B9F"/>
    <w:pPr>
      <w:numPr>
        <w:numId w:val="10"/>
      </w:numPr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36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36B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36B9F"/>
    <w:rPr>
      <w:rFonts w:ascii="Times New Roman" w:hAnsi="Times New Roman" w:cs="Times New Roman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936B9F"/>
    <w:pPr>
      <w:spacing w:after="0" w:line="240" w:lineRule="auto"/>
    </w:pPr>
    <w:rPr>
      <w:rFonts w:asciiTheme="majorHAnsi" w:eastAsiaTheme="majorEastAsia" w:hAnsiTheme="majorHAnsi" w:cstheme="majorBid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36B9F"/>
  </w:style>
  <w:style w:type="character" w:customStyle="1" w:styleId="SaludoCar">
    <w:name w:val="Saludo Car"/>
    <w:basedOn w:val="Fuentedeprrafopredeter"/>
    <w:link w:val="Saludo"/>
    <w:uiPriority w:val="99"/>
    <w:semiHidden/>
    <w:rsid w:val="00936B9F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36B9F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36B9F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36B9F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36B9F"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36B9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36B9F"/>
  </w:style>
  <w:style w:type="paragraph" w:styleId="Sangranormal">
    <w:name w:val="Normal Indent"/>
    <w:basedOn w:val="Normal"/>
    <w:uiPriority w:val="99"/>
    <w:semiHidden/>
    <w:unhideWhenUsed/>
    <w:rsid w:val="00936B9F"/>
    <w:pPr>
      <w:ind w:left="708"/>
    </w:pPr>
  </w:style>
  <w:style w:type="paragraph" w:styleId="Sinespaciado">
    <w:name w:val="No Spacing"/>
    <w:uiPriority w:val="1"/>
    <w:qFormat/>
    <w:rsid w:val="00936B9F"/>
    <w:pPr>
      <w:spacing w:after="0" w:line="240" w:lineRule="auto"/>
    </w:pPr>
  </w:style>
  <w:style w:type="paragraph" w:styleId="Subttulo">
    <w:name w:val="Subtitle"/>
    <w:basedOn w:val="Normal"/>
    <w:next w:val="Normal"/>
    <w:link w:val="SubttuloCar"/>
    <w:uiPriority w:val="11"/>
    <w:qFormat/>
    <w:rsid w:val="00936B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936B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adeilustraciones">
    <w:name w:val="table of figures"/>
    <w:basedOn w:val="Normal"/>
    <w:next w:val="Normal"/>
    <w:uiPriority w:val="99"/>
    <w:semiHidden/>
    <w:unhideWhenUsed/>
    <w:rsid w:val="00936B9F"/>
    <w:pPr>
      <w:spacing w:after="0"/>
    </w:pPr>
  </w:style>
  <w:style w:type="paragraph" w:styleId="TDC1">
    <w:name w:val="toc 1"/>
    <w:basedOn w:val="Normal"/>
    <w:next w:val="Normal"/>
    <w:autoRedefine/>
    <w:uiPriority w:val="39"/>
    <w:semiHidden/>
    <w:unhideWhenUsed/>
    <w:rsid w:val="00936B9F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36B9F"/>
    <w:pPr>
      <w:spacing w:after="100"/>
      <w:ind w:left="20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36B9F"/>
    <w:pPr>
      <w:spacing w:after="100"/>
      <w:ind w:left="40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36B9F"/>
    <w:pPr>
      <w:spacing w:after="100"/>
      <w:ind w:left="60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36B9F"/>
    <w:pPr>
      <w:spacing w:after="100"/>
      <w:ind w:left="80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36B9F"/>
    <w:pPr>
      <w:spacing w:after="100"/>
      <w:ind w:left="10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36B9F"/>
    <w:pPr>
      <w:spacing w:after="100"/>
      <w:ind w:left="120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36B9F"/>
    <w:pPr>
      <w:spacing w:after="100"/>
      <w:ind w:left="140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36B9F"/>
    <w:pPr>
      <w:spacing w:after="100"/>
      <w:ind w:left="1600"/>
    </w:pPr>
  </w:style>
  <w:style w:type="paragraph" w:styleId="Textoconsangra">
    <w:name w:val="table of authorities"/>
    <w:basedOn w:val="Normal"/>
    <w:next w:val="Normal"/>
    <w:uiPriority w:val="99"/>
    <w:semiHidden/>
    <w:unhideWhenUsed/>
    <w:rsid w:val="00936B9F"/>
    <w:pPr>
      <w:spacing w:after="0"/>
      <w:ind w:left="200" w:hanging="200"/>
    </w:pPr>
  </w:style>
  <w:style w:type="paragraph" w:styleId="Textodebloque">
    <w:name w:val="Block Text"/>
    <w:basedOn w:val="Normal"/>
    <w:uiPriority w:val="99"/>
    <w:semiHidden/>
    <w:unhideWhenUsed/>
    <w:rsid w:val="00936B9F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36B9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36B9F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36B9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36B9F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36B9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36B9F"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36B9F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36B9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36B9F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36B9F"/>
  </w:style>
  <w:style w:type="paragraph" w:styleId="Textomacro">
    <w:name w:val="macro"/>
    <w:link w:val="TextomacroCar"/>
    <w:uiPriority w:val="99"/>
    <w:semiHidden/>
    <w:unhideWhenUsed/>
    <w:rsid w:val="00936B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36B9F"/>
    <w:rPr>
      <w:rFonts w:ascii="Consolas" w:hAnsi="Consola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36B9F"/>
    <w:pPr>
      <w:spacing w:after="0" w:line="240" w:lineRule="auto"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36B9F"/>
  </w:style>
  <w:style w:type="paragraph" w:styleId="Textonotapie">
    <w:name w:val="footnote text"/>
    <w:basedOn w:val="Normal"/>
    <w:link w:val="TextonotapieCar"/>
    <w:uiPriority w:val="99"/>
    <w:semiHidden/>
    <w:unhideWhenUsed/>
    <w:rsid w:val="00936B9F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36B9F"/>
  </w:style>
  <w:style w:type="paragraph" w:styleId="Textosinformato">
    <w:name w:val="Plain Text"/>
    <w:basedOn w:val="Normal"/>
    <w:link w:val="TextosinformatoCar"/>
    <w:uiPriority w:val="99"/>
    <w:semiHidden/>
    <w:unhideWhenUsed/>
    <w:rsid w:val="00936B9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36B9F"/>
    <w:rPr>
      <w:rFonts w:ascii="Consolas" w:hAnsi="Consolas"/>
      <w:sz w:val="21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936B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36B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936B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36B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36B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36B9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36B9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36B9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36B9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36B9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dendice">
    <w:name w:val="index heading"/>
    <w:basedOn w:val="Normal"/>
    <w:next w:val="ndice1"/>
    <w:uiPriority w:val="99"/>
    <w:semiHidden/>
    <w:unhideWhenUsed/>
    <w:rsid w:val="00936B9F"/>
    <w:rPr>
      <w:rFonts w:asciiTheme="majorHAnsi" w:eastAsiaTheme="majorEastAsia" w:hAnsiTheme="majorHAnsi" w:cstheme="majorBidi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36B9F"/>
    <w:pPr>
      <w:outlineLvl w:val="9"/>
    </w:pPr>
  </w:style>
  <w:style w:type="character" w:styleId="Mencinsinresolver">
    <w:name w:val="Unresolved Mention"/>
    <w:basedOn w:val="Fuentedeprrafopredeter"/>
    <w:uiPriority w:val="99"/>
    <w:semiHidden/>
    <w:unhideWhenUsed/>
    <w:rsid w:val="009973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6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7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gdr@jandalcornocales.org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FCC54-47EA-427F-BF53-6BF02FB74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2598</TotalTime>
  <Pages>4</Pages>
  <Words>2368</Words>
  <Characters>13024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M.Medinilla</dc:creator>
  <cp:lastModifiedBy>Juana Maria Rodriguez Garcia</cp:lastModifiedBy>
  <cp:revision>398</cp:revision>
  <cp:lastPrinted>2020-02-27T11:06:00Z</cp:lastPrinted>
  <dcterms:created xsi:type="dcterms:W3CDTF">2019-11-12T07:09:00Z</dcterms:created>
  <dcterms:modified xsi:type="dcterms:W3CDTF">2024-06-11T10:16:00Z</dcterms:modified>
</cp:coreProperties>
</file>